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tblpY="2155"/>
        <w:tblW w:w="0" w:type="auto"/>
        <w:tblLook w:val="04A0" w:firstRow="1" w:lastRow="0" w:firstColumn="1" w:lastColumn="0" w:noHBand="0" w:noVBand="1"/>
      </w:tblPr>
      <w:tblGrid>
        <w:gridCol w:w="4773"/>
        <w:gridCol w:w="4797"/>
      </w:tblGrid>
      <w:tr w:rsidR="00573F1C">
        <w:tc>
          <w:tcPr>
            <w:tcW w:w="4773" w:type="dxa"/>
            <w:shd w:val="clear" w:color="auto" w:fill="auto"/>
          </w:tcPr>
          <w:p w:rsidR="00573F1C" w:rsidRDefault="00573F1C">
            <w:pPr>
              <w:spacing w:line="276" w:lineRule="auto"/>
            </w:pPr>
          </w:p>
        </w:tc>
        <w:tc>
          <w:tcPr>
            <w:tcW w:w="4797" w:type="dxa"/>
            <w:shd w:val="clear" w:color="auto" w:fill="auto"/>
          </w:tcPr>
          <w:p w:rsidR="00573F1C" w:rsidRDefault="00E707F5">
            <w:pPr>
              <w:jc w:val="both"/>
            </w:pPr>
            <w:r>
              <w:t>УТВЕРЖДАЮ</w:t>
            </w:r>
          </w:p>
          <w:p w:rsidR="00573F1C" w:rsidRDefault="00D020FF">
            <w:r>
              <w:t>Начальник</w:t>
            </w:r>
            <w:r w:rsidR="00E707F5">
              <w:t xml:space="preserve"> Управления культуры, спорта, молодежной политики и международных связей </w:t>
            </w:r>
            <w:proofErr w:type="gramStart"/>
            <w:r w:rsidR="00E707F5">
              <w:t>администрации</w:t>
            </w:r>
            <w:proofErr w:type="gramEnd"/>
            <w:r w:rsidR="00E707F5">
              <w:t xml:space="preserve"> ЗАТО г. Североморск</w:t>
            </w:r>
          </w:p>
          <w:p w:rsidR="00573F1C" w:rsidRDefault="00E707F5">
            <w:pPr>
              <w:spacing w:line="276" w:lineRule="auto"/>
              <w:jc w:val="both"/>
            </w:pPr>
            <w:r>
              <w:t>__</w:t>
            </w:r>
            <w:r w:rsidR="00D020FF">
              <w:t>________________Ю.Н. Мороз</w:t>
            </w:r>
          </w:p>
          <w:p w:rsidR="00573F1C" w:rsidRDefault="00D020FF">
            <w:pPr>
              <w:spacing w:line="276" w:lineRule="auto"/>
              <w:jc w:val="both"/>
            </w:pPr>
            <w:r>
              <w:t>«___»___________ 2026</w:t>
            </w:r>
            <w:r w:rsidR="00E707F5">
              <w:t xml:space="preserve"> года</w:t>
            </w:r>
          </w:p>
        </w:tc>
      </w:tr>
    </w:tbl>
    <w:p w:rsidR="00573F1C" w:rsidRPr="00613D5A" w:rsidRDefault="00E707F5">
      <w:pPr>
        <w:ind w:right="-1"/>
        <w:jc w:val="right"/>
      </w:pPr>
      <w:r w:rsidRPr="00613D5A">
        <w:t xml:space="preserve">Приложение №1 </w:t>
      </w:r>
    </w:p>
    <w:p w:rsidR="00573F1C" w:rsidRPr="00613D5A" w:rsidRDefault="00E707F5">
      <w:pPr>
        <w:ind w:right="-1"/>
        <w:jc w:val="right"/>
      </w:pPr>
      <w:r w:rsidRPr="00613D5A">
        <w:t>к приказу УКСМПиМС</w:t>
      </w:r>
    </w:p>
    <w:p w:rsidR="00573F1C" w:rsidRPr="00613D5A" w:rsidRDefault="00944D3C">
      <w:pPr>
        <w:ind w:right="-1"/>
        <w:jc w:val="right"/>
      </w:pPr>
      <w:r>
        <w:t>от 08.09.2026</w:t>
      </w:r>
      <w:r w:rsidR="00F427D3" w:rsidRPr="00613D5A">
        <w:t xml:space="preserve"> </w:t>
      </w:r>
      <w:r w:rsidR="00E707F5" w:rsidRPr="00613D5A">
        <w:t xml:space="preserve">г. № </w:t>
      </w:r>
      <w:r w:rsidR="00F427D3" w:rsidRPr="00613D5A">
        <w:t>2</w:t>
      </w:r>
      <w:r>
        <w:t>05</w:t>
      </w:r>
    </w:p>
    <w:p w:rsidR="00573F1C" w:rsidRPr="00613D5A" w:rsidRDefault="00573F1C">
      <w:pPr>
        <w:widowControl w:val="0"/>
        <w:autoSpaceDE w:val="0"/>
        <w:autoSpaceDN w:val="0"/>
        <w:jc w:val="center"/>
        <w:rPr>
          <w:b/>
        </w:rPr>
      </w:pPr>
    </w:p>
    <w:p w:rsidR="00573F1C" w:rsidRPr="00613D5A" w:rsidRDefault="00573F1C">
      <w:pPr>
        <w:widowControl w:val="0"/>
        <w:autoSpaceDE w:val="0"/>
        <w:autoSpaceDN w:val="0"/>
        <w:jc w:val="center"/>
        <w:rPr>
          <w:b/>
        </w:rPr>
      </w:pPr>
    </w:p>
    <w:p w:rsidR="00573F1C" w:rsidRPr="00613D5A" w:rsidRDefault="00573F1C">
      <w:pPr>
        <w:widowControl w:val="0"/>
        <w:autoSpaceDE w:val="0"/>
        <w:autoSpaceDN w:val="0"/>
        <w:jc w:val="center"/>
        <w:rPr>
          <w:b/>
        </w:rPr>
      </w:pPr>
    </w:p>
    <w:p w:rsidR="00573F1C" w:rsidRPr="00613D5A" w:rsidRDefault="00E707F5">
      <w:pPr>
        <w:widowControl w:val="0"/>
        <w:autoSpaceDE w:val="0"/>
        <w:autoSpaceDN w:val="0"/>
        <w:contextualSpacing/>
        <w:jc w:val="center"/>
        <w:rPr>
          <w:b/>
        </w:rPr>
      </w:pPr>
      <w:r w:rsidRPr="00613D5A">
        <w:rPr>
          <w:b/>
        </w:rPr>
        <w:t>ПОЛОЖЕНИЕ</w:t>
      </w:r>
    </w:p>
    <w:p w:rsidR="00573F1C" w:rsidRPr="00613D5A" w:rsidRDefault="00E707F5">
      <w:pPr>
        <w:widowControl w:val="0"/>
        <w:autoSpaceDE w:val="0"/>
        <w:autoSpaceDN w:val="0"/>
        <w:contextualSpacing/>
        <w:jc w:val="center"/>
        <w:rPr>
          <w:b/>
        </w:rPr>
      </w:pPr>
      <w:r w:rsidRPr="00613D5A">
        <w:rPr>
          <w:b/>
        </w:rPr>
        <w:t xml:space="preserve">об организации и проведении Первенства ЗАТО г. Североморск по бегу </w:t>
      </w:r>
    </w:p>
    <w:p w:rsidR="00573F1C" w:rsidRPr="00613D5A" w:rsidRDefault="00E707F5">
      <w:pPr>
        <w:widowControl w:val="0"/>
        <w:autoSpaceDE w:val="0"/>
        <w:autoSpaceDN w:val="0"/>
        <w:contextualSpacing/>
        <w:jc w:val="center"/>
        <w:rPr>
          <w:b/>
        </w:rPr>
      </w:pPr>
      <w:r w:rsidRPr="00613D5A">
        <w:rPr>
          <w:b/>
        </w:rPr>
        <w:t>«Осенний кросс»</w:t>
      </w:r>
    </w:p>
    <w:p w:rsidR="00573F1C" w:rsidRPr="00613D5A" w:rsidRDefault="00573F1C"/>
    <w:p w:rsidR="00573F1C" w:rsidRPr="00613D5A" w:rsidRDefault="00E707F5">
      <w:pPr>
        <w:ind w:right="-185"/>
        <w:jc w:val="center"/>
      </w:pPr>
      <w:r w:rsidRPr="00613D5A">
        <w:rPr>
          <w:b/>
        </w:rPr>
        <w:t>1. ОБЩИЕ ПОЛОЖЕНИЯ.</w:t>
      </w:r>
    </w:p>
    <w:p w:rsidR="00573F1C" w:rsidRDefault="00E707F5">
      <w:pPr>
        <w:ind w:firstLine="709"/>
        <w:jc w:val="both"/>
        <w:rPr>
          <w:rFonts w:eastAsia="Calibri"/>
          <w:b/>
          <w:lang w:eastAsia="en-US"/>
        </w:rPr>
      </w:pPr>
      <w:proofErr w:type="gramStart"/>
      <w:r w:rsidRPr="00613D5A">
        <w:rPr>
          <w:rFonts w:eastAsia="Calibri"/>
          <w:lang w:eastAsia="en-US"/>
        </w:rPr>
        <w:t>Первенство</w:t>
      </w:r>
      <w:proofErr w:type="gramEnd"/>
      <w:r w:rsidRPr="00613D5A">
        <w:rPr>
          <w:rFonts w:eastAsia="Calibri"/>
          <w:lang w:eastAsia="en-US"/>
        </w:rPr>
        <w:t xml:space="preserve"> ЗАТО г. Североморск по бегу «Осенний кросс» </w:t>
      </w:r>
      <w:r w:rsidR="00D020FF" w:rsidRPr="00613D5A">
        <w:t>2026</w:t>
      </w:r>
      <w:r w:rsidRPr="00613D5A">
        <w:t xml:space="preserve"> года </w:t>
      </w:r>
      <w:r w:rsidRPr="00613D5A">
        <w:rPr>
          <w:rFonts w:eastAsia="Calibri"/>
        </w:rPr>
        <w:t xml:space="preserve">(далее – соревнования), </w:t>
      </w:r>
      <w:r w:rsidRPr="00613D5A">
        <w:rPr>
          <w:lang w:eastAsia="en-US"/>
        </w:rPr>
        <w:t>проводятся в соответствии с календарным планом официальных физкультурных мероприятий и спортивных меропри</w:t>
      </w:r>
      <w:r w:rsidR="00760A4E" w:rsidRPr="00613D5A">
        <w:rPr>
          <w:lang w:eastAsia="en-US"/>
        </w:rPr>
        <w:t>ятий города Североморска на 202</w:t>
      </w:r>
      <w:r w:rsidR="00D020FF" w:rsidRPr="00613D5A">
        <w:rPr>
          <w:lang w:eastAsia="en-US"/>
        </w:rPr>
        <w:t>6</w:t>
      </w:r>
      <w:r w:rsidRPr="00613D5A">
        <w:rPr>
          <w:lang w:eastAsia="en-US"/>
        </w:rPr>
        <w:t xml:space="preserve"> год, утверждённым Приказом Управления культуры, спорта, молодежной политики и международных связей администрации ЗАТО г. Североморск от 2</w:t>
      </w:r>
      <w:r w:rsidR="00AC5661" w:rsidRPr="00613D5A">
        <w:rPr>
          <w:lang w:eastAsia="en-US"/>
        </w:rPr>
        <w:t>3</w:t>
      </w:r>
      <w:r w:rsidRPr="00613D5A">
        <w:rPr>
          <w:lang w:eastAsia="en-US"/>
        </w:rPr>
        <w:t>.12.20</w:t>
      </w:r>
      <w:r w:rsidR="00AC5661" w:rsidRPr="00613D5A">
        <w:rPr>
          <w:lang w:eastAsia="en-US"/>
        </w:rPr>
        <w:t>25 г.</w:t>
      </w:r>
      <w:r w:rsidRPr="00613D5A">
        <w:rPr>
          <w:lang w:eastAsia="en-US"/>
        </w:rPr>
        <w:t xml:space="preserve"> № 3</w:t>
      </w:r>
      <w:r w:rsidR="00AC5661" w:rsidRPr="00613D5A">
        <w:rPr>
          <w:lang w:eastAsia="en-US"/>
        </w:rPr>
        <w:t>20</w:t>
      </w:r>
      <w:r w:rsidRPr="00613D5A">
        <w:rPr>
          <w:rFonts w:eastAsia="Calibri"/>
        </w:rPr>
        <w:t xml:space="preserve"> и</w:t>
      </w:r>
      <w:r>
        <w:rPr>
          <w:rFonts w:eastAsia="Calibri"/>
        </w:rPr>
        <w:t xml:space="preserve"> </w:t>
      </w:r>
      <w:r>
        <w:rPr>
          <w:rFonts w:eastAsia="Calibri"/>
          <w:bCs/>
        </w:rPr>
        <w:t>правилами соревнований по виду спорта.</w:t>
      </w:r>
    </w:p>
    <w:p w:rsidR="00573F1C" w:rsidRDefault="00E707F5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 Соревнования проводятся с целью</w:t>
      </w:r>
      <w:r>
        <w:rPr>
          <w:color w:val="000000"/>
        </w:rPr>
        <w:t xml:space="preserve"> популяризации и развития легкой атлетики в ЗАТО г. Североморск</w:t>
      </w:r>
      <w:r>
        <w:rPr>
          <w:rFonts w:eastAsia="Calibri"/>
        </w:rPr>
        <w:t xml:space="preserve">. Задачами проведения соревнований являются: </w:t>
      </w:r>
    </w:p>
    <w:p w:rsidR="00573F1C" w:rsidRDefault="00E707F5">
      <w:pPr>
        <w:widowControl w:val="0"/>
        <w:ind w:firstLine="709"/>
        <w:jc w:val="both"/>
      </w:pPr>
      <w:r>
        <w:t xml:space="preserve">- </w:t>
      </w:r>
      <w:r>
        <w:rPr>
          <w:color w:val="000000"/>
        </w:rPr>
        <w:t>повышение спортивного мастерства</w:t>
      </w:r>
      <w:r>
        <w:t>;</w:t>
      </w:r>
    </w:p>
    <w:p w:rsidR="00573F1C" w:rsidRDefault="00E707F5">
      <w:pPr>
        <w:widowControl w:val="0"/>
        <w:ind w:firstLine="709"/>
        <w:jc w:val="both"/>
      </w:pPr>
      <w:r>
        <w:t xml:space="preserve">- </w:t>
      </w:r>
      <w:r>
        <w:rPr>
          <w:color w:val="000000"/>
        </w:rPr>
        <w:t>выявление сильнейших спортсменов</w:t>
      </w:r>
      <w:r w:rsidR="00D020FF">
        <w:rPr>
          <w:color w:val="000000"/>
        </w:rPr>
        <w:t>.</w:t>
      </w:r>
    </w:p>
    <w:p w:rsidR="00573F1C" w:rsidRDefault="00E707F5">
      <w:pPr>
        <w:ind w:firstLine="709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Настоящее Положение является основанием для командирования спортсменов на соревнования </w:t>
      </w:r>
      <w:r>
        <w:rPr>
          <w:rFonts w:eastAsia="Calibri"/>
        </w:rPr>
        <w:t>структурными подразделениями органов местного самоуправления Мурманской области, подведомственными учреждениями органов местного самоуправления или структурных подразделений указанных органов, осуществляющими полномочия в сфере физической культуры и спорта.</w:t>
      </w:r>
    </w:p>
    <w:p w:rsidR="00573F1C" w:rsidRDefault="00573F1C">
      <w:pPr>
        <w:ind w:right="-185" w:firstLine="709"/>
        <w:jc w:val="both"/>
      </w:pPr>
    </w:p>
    <w:p w:rsidR="00573F1C" w:rsidRDefault="00E707F5">
      <w:pPr>
        <w:ind w:right="-185"/>
        <w:jc w:val="center"/>
        <w:rPr>
          <w:b/>
        </w:rPr>
      </w:pPr>
      <w:r>
        <w:rPr>
          <w:b/>
        </w:rPr>
        <w:t>2. МЕСТО И СРОКИ ПРОВЕДЕНИЯ.</w:t>
      </w:r>
    </w:p>
    <w:p w:rsidR="00573F1C" w:rsidRDefault="00E707F5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Соревнования проводятся </w:t>
      </w:r>
      <w:r w:rsidR="00D020FF">
        <w:rPr>
          <w:rFonts w:eastAsia="Calibri"/>
          <w:b/>
          <w:lang w:eastAsia="en-US"/>
        </w:rPr>
        <w:t>11 октября 2026</w:t>
      </w:r>
      <w:r>
        <w:rPr>
          <w:rFonts w:eastAsia="Calibri"/>
          <w:b/>
          <w:lang w:eastAsia="en-US"/>
        </w:rPr>
        <w:t xml:space="preserve"> года </w:t>
      </w:r>
      <w:r>
        <w:rPr>
          <w:rFonts w:eastAsia="Calibri"/>
          <w:lang w:eastAsia="en-US"/>
        </w:rPr>
        <w:t xml:space="preserve">в Городском  парке г. Североморска. </w:t>
      </w:r>
    </w:p>
    <w:p w:rsidR="00573F1C" w:rsidRDefault="00E707F5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Время регистрации участников </w:t>
      </w:r>
      <w:r>
        <w:rPr>
          <w:rFonts w:eastAsia="Calibri"/>
          <w:b/>
          <w:lang w:eastAsia="en-US"/>
        </w:rPr>
        <w:t>с</w:t>
      </w:r>
      <w:r>
        <w:rPr>
          <w:rFonts w:eastAsia="Calibri"/>
          <w:lang w:eastAsia="en-US"/>
        </w:rPr>
        <w:t xml:space="preserve"> </w:t>
      </w:r>
      <w:r w:rsidR="009B1AF6">
        <w:rPr>
          <w:rFonts w:eastAsia="Calibri"/>
          <w:b/>
          <w:lang w:eastAsia="en-US"/>
        </w:rPr>
        <w:t>10.50 до 11.45</w:t>
      </w:r>
      <w:r>
        <w:rPr>
          <w:rFonts w:eastAsia="Calibri"/>
          <w:b/>
          <w:lang w:eastAsia="en-US"/>
        </w:rPr>
        <w:t xml:space="preserve"> ч.</w:t>
      </w:r>
    </w:p>
    <w:p w:rsidR="00573F1C" w:rsidRDefault="00E707F5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Начало соревнований в </w:t>
      </w:r>
      <w:r>
        <w:rPr>
          <w:rFonts w:eastAsia="Calibri"/>
          <w:b/>
          <w:lang w:eastAsia="en-US"/>
        </w:rPr>
        <w:t>12.00 ч.</w:t>
      </w:r>
    </w:p>
    <w:p w:rsidR="00573F1C" w:rsidRDefault="00573F1C">
      <w:pPr>
        <w:ind w:left="-720" w:right="-185" w:firstLine="709"/>
        <w:jc w:val="both"/>
      </w:pPr>
    </w:p>
    <w:p w:rsidR="00573F1C" w:rsidRDefault="00E707F5">
      <w:pPr>
        <w:widowControl w:val="0"/>
        <w:numPr>
          <w:ilvl w:val="0"/>
          <w:numId w:val="1"/>
        </w:numPr>
        <w:autoSpaceDE w:val="0"/>
        <w:autoSpaceDN w:val="0"/>
        <w:ind w:left="0" w:firstLine="0"/>
        <w:jc w:val="center"/>
        <w:rPr>
          <w:b/>
        </w:rPr>
      </w:pPr>
      <w:r>
        <w:rPr>
          <w:b/>
        </w:rPr>
        <w:t xml:space="preserve">ПРАВА И ОБЯЗАННОСТИ ОРГАНИЗАТОРОВ </w:t>
      </w:r>
    </w:p>
    <w:p w:rsidR="006277D1" w:rsidRDefault="00E707F5">
      <w:pPr>
        <w:widowControl w:val="0"/>
        <w:autoSpaceDE w:val="0"/>
        <w:autoSpaceDN w:val="0"/>
        <w:ind w:left="6" w:firstLine="709"/>
        <w:jc w:val="both"/>
      </w:pPr>
      <w:r>
        <w:t>Общее руководство организацией соревно</w:t>
      </w:r>
      <w:r w:rsidR="00120E24">
        <w:t xml:space="preserve">вания осуществляется Управлением </w:t>
      </w:r>
      <w:r>
        <w:t xml:space="preserve">культуры, спорта, молодежной политики и международных связей </w:t>
      </w:r>
      <w:proofErr w:type="gramStart"/>
      <w:r>
        <w:t>администрации</w:t>
      </w:r>
      <w:proofErr w:type="gramEnd"/>
      <w:r>
        <w:t xml:space="preserve"> ЗАТО г. С</w:t>
      </w:r>
      <w:r w:rsidR="00DB12BB">
        <w:t>е</w:t>
      </w:r>
      <w:r w:rsidR="00120E24">
        <w:t>вероморск (далее - Управление)</w:t>
      </w:r>
    </w:p>
    <w:p w:rsidR="00573F1C" w:rsidRDefault="006277D1">
      <w:pPr>
        <w:widowControl w:val="0"/>
        <w:autoSpaceDE w:val="0"/>
        <w:autoSpaceDN w:val="0"/>
        <w:ind w:left="6" w:firstLine="709"/>
        <w:jc w:val="both"/>
      </w:pPr>
      <w:r w:rsidRPr="009B1AF6">
        <w:t xml:space="preserve">Непосредственное проведение соревнования </w:t>
      </w:r>
      <w:r w:rsidR="009B1AF6">
        <w:t xml:space="preserve">осуществляется </w:t>
      </w:r>
      <w:proofErr w:type="gramStart"/>
      <w:r w:rsidR="00760A4E">
        <w:t>МБУ</w:t>
      </w:r>
      <w:r w:rsidR="00D020FF">
        <w:t>ДО</w:t>
      </w:r>
      <w:proofErr w:type="gramEnd"/>
      <w:r w:rsidR="00D020FF">
        <w:t xml:space="preserve"> ЗАТО г. Североморск «ДЮСШ № 3»</w:t>
      </w:r>
      <w:r w:rsidR="00760A4E">
        <w:t>.</w:t>
      </w:r>
    </w:p>
    <w:p w:rsidR="009B1AF6" w:rsidRPr="009B1AF6" w:rsidRDefault="009B1AF6" w:rsidP="009B1AF6">
      <w:pPr>
        <w:ind w:firstLine="709"/>
        <w:jc w:val="both"/>
      </w:pPr>
      <w:r w:rsidRPr="009B1AF6">
        <w:t xml:space="preserve">Судейскую коллегию, утверждает приказом </w:t>
      </w:r>
      <w:r>
        <w:t xml:space="preserve">Муниципальное бюджетное учреждение дополнительного </w:t>
      </w:r>
      <w:proofErr w:type="gramStart"/>
      <w:r>
        <w:t>образования</w:t>
      </w:r>
      <w:proofErr w:type="gramEnd"/>
      <w:r>
        <w:t xml:space="preserve"> ЗАТО г. Североморск Детско-юношеская сп</w:t>
      </w:r>
      <w:r w:rsidR="00D020FF">
        <w:t>ортивная школа № 3</w:t>
      </w:r>
      <w:r>
        <w:t xml:space="preserve"> </w:t>
      </w:r>
      <w:r w:rsidR="00D020FF">
        <w:rPr>
          <w:rFonts w:eastAsia="Calibri"/>
        </w:rPr>
        <w:t>(далее - МБУДО ДЮСШ №3</w:t>
      </w:r>
      <w:r>
        <w:rPr>
          <w:rFonts w:eastAsia="Calibri"/>
        </w:rPr>
        <w:t>).</w:t>
      </w:r>
    </w:p>
    <w:p w:rsidR="00573F1C" w:rsidRDefault="00E707F5">
      <w:pPr>
        <w:tabs>
          <w:tab w:val="left" w:pos="567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Главный судья соревнований – Агупова О.Б.</w:t>
      </w:r>
    </w:p>
    <w:p w:rsidR="00573F1C" w:rsidRDefault="00573F1C">
      <w:pPr>
        <w:ind w:right="-185" w:firstLine="709"/>
        <w:jc w:val="both"/>
      </w:pPr>
    </w:p>
    <w:p w:rsidR="00D020FF" w:rsidRDefault="00D020FF">
      <w:pPr>
        <w:ind w:right="-185" w:firstLine="709"/>
        <w:jc w:val="both"/>
      </w:pPr>
    </w:p>
    <w:p w:rsidR="00573F1C" w:rsidRDefault="00E707F5">
      <w:pPr>
        <w:numPr>
          <w:ilvl w:val="0"/>
          <w:numId w:val="2"/>
        </w:numPr>
        <w:ind w:left="0" w:firstLine="0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ОБЕСПЕЧЕНИЕ БЕЗОПАСНОСТИ УЧАСТНИКОВ И ЗРИТЕЛЕЙ</w:t>
      </w:r>
    </w:p>
    <w:p w:rsidR="00573F1C" w:rsidRDefault="00E707F5">
      <w:pPr>
        <w:widowControl w:val="0"/>
        <w:tabs>
          <w:tab w:val="left" w:pos="1418"/>
        </w:tabs>
        <w:autoSpaceDE w:val="0"/>
        <w:autoSpaceDN w:val="0"/>
        <w:spacing w:line="237" w:lineRule="auto"/>
        <w:ind w:right="185" w:firstLine="709"/>
        <w:jc w:val="both"/>
      </w:pPr>
      <w:r>
        <w:t xml:space="preserve">Спортивные соревнования проводятся на территориях (местах проведения) специально подготовленных для проведения официального спортивного соревнования, в соответствии с Законом № 329-ФЗ. 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 2014 года № 353. </w:t>
      </w:r>
    </w:p>
    <w:p w:rsidR="00573F1C" w:rsidRDefault="00E707F5">
      <w:pPr>
        <w:widowControl w:val="0"/>
        <w:tabs>
          <w:tab w:val="left" w:pos="709"/>
        </w:tabs>
        <w:autoSpaceDE w:val="0"/>
        <w:autoSpaceDN w:val="0"/>
        <w:spacing w:line="232" w:lineRule="auto"/>
        <w:ind w:right="177"/>
        <w:jc w:val="both"/>
      </w:pPr>
      <w:r>
        <w:tab/>
        <w:t xml:space="preserve">Антидопинговое обеспечение соревнований осуществляется в соответствии с Общероссийскими антидопинговыми правилами, утвержденными Приказом Министерства спорта РФ </w:t>
      </w:r>
      <w:r>
        <w:rPr>
          <w:color w:val="000000"/>
          <w:spacing w:val="1"/>
        </w:rPr>
        <w:t>от 24.06.2021 № 464 "Об утверждении Общероссийских антидопинговых правил".</w:t>
      </w:r>
    </w:p>
    <w:p w:rsidR="00573F1C" w:rsidRDefault="00E707F5">
      <w:pPr>
        <w:ind w:firstLine="709"/>
        <w:jc w:val="both"/>
      </w:pPr>
      <w:r>
        <w:t>Оказание медицинской помощи осуществляется в соответствии с приказом Министерства здравоохранения РФ от 23.10.2020 г. № 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ВФСК «ГТО».</w:t>
      </w:r>
    </w:p>
    <w:p w:rsidR="00573F1C" w:rsidRDefault="00E707F5">
      <w:pPr>
        <w:ind w:firstLine="709"/>
        <w:jc w:val="both"/>
        <w:rPr>
          <w:rFonts w:eastAsia="Calibri"/>
        </w:rPr>
      </w:pPr>
      <w:r w:rsidRPr="00760A4E">
        <w:rPr>
          <w:rFonts w:eastAsia="Calibri"/>
        </w:rPr>
        <w:t>Участие в соревнованиях осуществляется только при наличии у спортсмена договора (оригинала) о страховании несчастных случаев, жизни и здоровья, который представляется в мандатную комиссию по допуску на каждого участника соревнований.</w:t>
      </w:r>
      <w:r>
        <w:rPr>
          <w:rFonts w:eastAsia="Calibri"/>
        </w:rPr>
        <w:t xml:space="preserve"> </w:t>
      </w:r>
    </w:p>
    <w:p w:rsidR="00573F1C" w:rsidRDefault="00573F1C">
      <w:pPr>
        <w:ind w:left="-900" w:right="-185"/>
        <w:jc w:val="center"/>
        <w:rPr>
          <w:b/>
        </w:rPr>
      </w:pPr>
    </w:p>
    <w:p w:rsidR="00573F1C" w:rsidRDefault="00E707F5">
      <w:pPr>
        <w:ind w:right="-185"/>
        <w:jc w:val="center"/>
        <w:rPr>
          <w:b/>
        </w:rPr>
      </w:pPr>
      <w:r>
        <w:rPr>
          <w:b/>
        </w:rPr>
        <w:t>5. ТРЕБОВАНИЯ К УЧАСТНИКАМ И УСЛОВИЯ ИХ ДОПУСКА</w:t>
      </w:r>
    </w:p>
    <w:p w:rsidR="00573F1C" w:rsidRDefault="00E707F5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 участию в соревнованиях допускаются спортсмены Мурманской области, и других регионов Российской Федерации имеющие соответствующую подготовку и медицинский допуск врача. </w:t>
      </w:r>
    </w:p>
    <w:p w:rsidR="00AD0BCD" w:rsidRDefault="00AD0BCD" w:rsidP="00AD0BCD">
      <w:pPr>
        <w:widowControl w:val="0"/>
        <w:autoSpaceDE w:val="0"/>
        <w:autoSpaceDN w:val="0"/>
        <w:contextualSpacing/>
        <w:jc w:val="center"/>
        <w:rPr>
          <w:b/>
        </w:rPr>
      </w:pPr>
    </w:p>
    <w:p w:rsidR="00573F1C" w:rsidRDefault="00573F1C">
      <w:pPr>
        <w:ind w:firstLine="708"/>
        <w:jc w:val="both"/>
        <w:rPr>
          <w:rFonts w:eastAsia="Calibri"/>
          <w:i/>
          <w:lang w:eastAsia="en-US"/>
        </w:rPr>
      </w:pPr>
    </w:p>
    <w:p w:rsidR="00573F1C" w:rsidRDefault="00E707F5">
      <w:pPr>
        <w:ind w:firstLine="708"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Возрастные группы и программа соревнований:</w:t>
      </w:r>
    </w:p>
    <w:p w:rsidR="00573F1C" w:rsidRDefault="00E707F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Мужчины (юноши)</w:t>
      </w:r>
    </w:p>
    <w:p w:rsidR="00573F1C" w:rsidRDefault="00F00FE9">
      <w:pPr>
        <w:tabs>
          <w:tab w:val="left" w:pos="2190"/>
          <w:tab w:val="left" w:pos="5715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1 группа:</w:t>
      </w:r>
      <w:r w:rsidRPr="00AD0BCD">
        <w:rPr>
          <w:rFonts w:eastAsia="Calibri"/>
          <w:lang w:eastAsia="en-US"/>
        </w:rPr>
        <w:t xml:space="preserve">                    </w:t>
      </w:r>
      <w:r w:rsidR="00760A4E">
        <w:rPr>
          <w:rFonts w:eastAsia="Calibri"/>
          <w:lang w:eastAsia="en-US"/>
        </w:rPr>
        <w:t>2014</w:t>
      </w:r>
      <w:r w:rsidRPr="00F00FE9">
        <w:rPr>
          <w:rFonts w:eastAsia="Calibri"/>
          <w:lang w:eastAsia="en-US"/>
        </w:rPr>
        <w:t>-2013</w:t>
      </w:r>
      <w:r>
        <w:rPr>
          <w:rFonts w:eastAsia="Calibri"/>
          <w:lang w:eastAsia="en-US"/>
        </w:rPr>
        <w:t xml:space="preserve"> г.р. </w:t>
      </w:r>
      <w:r w:rsidR="00517D06" w:rsidRPr="00AD0BCD">
        <w:rPr>
          <w:rFonts w:eastAsia="Calibri"/>
          <w:lang w:eastAsia="en-US"/>
        </w:rPr>
        <w:t xml:space="preserve">                                  </w:t>
      </w:r>
      <w:r w:rsidR="00E707F5">
        <w:rPr>
          <w:rFonts w:eastAsia="Calibri"/>
          <w:lang w:eastAsia="en-US"/>
        </w:rPr>
        <w:t>1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2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2010-201</w:t>
      </w:r>
      <w:r w:rsidRPr="00AD0BCD">
        <w:rPr>
          <w:rFonts w:eastAsia="Calibri"/>
          <w:lang w:eastAsia="en-US"/>
        </w:rPr>
        <w:t>2</w:t>
      </w:r>
      <w:r w:rsidR="00E707F5">
        <w:rPr>
          <w:rFonts w:eastAsia="Calibri"/>
          <w:lang w:eastAsia="en-US"/>
        </w:rPr>
        <w:t xml:space="preserve"> г.р.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3 км</w:t>
      </w:r>
    </w:p>
    <w:p w:rsidR="00573F1C" w:rsidRDefault="00760A4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3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2007-2009</w:t>
      </w:r>
      <w:r w:rsidR="00E707F5">
        <w:rPr>
          <w:rFonts w:eastAsia="Calibri"/>
          <w:lang w:eastAsia="en-US"/>
        </w:rPr>
        <w:t xml:space="preserve"> г.р.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3 км</w:t>
      </w:r>
    </w:p>
    <w:p w:rsidR="00573F1C" w:rsidRDefault="00760A4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4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2005-2006</w:t>
      </w:r>
      <w:r w:rsidR="00F00FE9">
        <w:rPr>
          <w:rFonts w:eastAsia="Calibri"/>
          <w:lang w:eastAsia="en-US"/>
        </w:rPr>
        <w:t xml:space="preserve"> г.р.</w:t>
      </w:r>
      <w:r w:rsidR="00F00FE9">
        <w:rPr>
          <w:rFonts w:eastAsia="Calibri"/>
          <w:lang w:eastAsia="en-US"/>
        </w:rPr>
        <w:tab/>
      </w:r>
      <w:r w:rsidR="00F00FE9">
        <w:rPr>
          <w:rFonts w:eastAsia="Calibri"/>
          <w:lang w:eastAsia="en-US"/>
        </w:rPr>
        <w:tab/>
      </w:r>
      <w:r w:rsidR="00F00FE9">
        <w:rPr>
          <w:rFonts w:eastAsia="Calibri"/>
          <w:lang w:eastAsia="en-US"/>
        </w:rPr>
        <w:tab/>
      </w:r>
      <w:r w:rsidR="00F00FE9" w:rsidRPr="00517D06">
        <w:rPr>
          <w:rFonts w:eastAsia="Calibri"/>
          <w:lang w:eastAsia="en-US"/>
        </w:rPr>
        <w:t>5</w:t>
      </w:r>
      <w:r w:rsidR="00E707F5">
        <w:rPr>
          <w:rFonts w:eastAsia="Calibri"/>
          <w:lang w:eastAsia="en-US"/>
        </w:rPr>
        <w:t xml:space="preserve">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5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200</w:t>
      </w:r>
      <w:r w:rsidRPr="00517D06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-</w:t>
      </w:r>
      <w:r w:rsidRPr="00517D06">
        <w:rPr>
          <w:rFonts w:eastAsia="Calibri"/>
          <w:lang w:eastAsia="en-US"/>
        </w:rPr>
        <w:t>1995</w:t>
      </w:r>
      <w:r w:rsidR="00E707F5">
        <w:rPr>
          <w:rFonts w:eastAsia="Calibri"/>
          <w:lang w:eastAsia="en-US"/>
        </w:rPr>
        <w:t xml:space="preserve"> г.р. 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10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6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199</w:t>
      </w:r>
      <w:r w:rsidRPr="00AD0BCD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-19</w:t>
      </w:r>
      <w:r w:rsidRPr="00AD0BCD">
        <w:rPr>
          <w:rFonts w:eastAsia="Calibri"/>
          <w:lang w:eastAsia="en-US"/>
        </w:rPr>
        <w:t>85</w:t>
      </w:r>
      <w:r w:rsidR="00E707F5">
        <w:rPr>
          <w:rFonts w:eastAsia="Calibri"/>
          <w:lang w:eastAsia="en-US"/>
        </w:rPr>
        <w:t xml:space="preserve"> г.р.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10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7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198</w:t>
      </w:r>
      <w:r w:rsidRPr="00AD0BCD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-19</w:t>
      </w:r>
      <w:r w:rsidRPr="00AD0BCD">
        <w:rPr>
          <w:rFonts w:eastAsia="Calibri"/>
          <w:lang w:eastAsia="en-US"/>
        </w:rPr>
        <w:t>80</w:t>
      </w:r>
      <w:r w:rsidR="00E707F5">
        <w:rPr>
          <w:rFonts w:eastAsia="Calibri"/>
          <w:lang w:eastAsia="en-US"/>
        </w:rPr>
        <w:t xml:space="preserve"> г.р.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10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8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197</w:t>
      </w:r>
      <w:r w:rsidRPr="00AD0BCD">
        <w:rPr>
          <w:rFonts w:eastAsia="Calibri"/>
          <w:lang w:eastAsia="en-US"/>
        </w:rPr>
        <w:t>9</w:t>
      </w:r>
      <w:r>
        <w:rPr>
          <w:rFonts w:eastAsia="Calibri"/>
          <w:lang w:eastAsia="en-US"/>
        </w:rPr>
        <w:t>-19</w:t>
      </w:r>
      <w:r w:rsidRPr="00AD0BCD">
        <w:rPr>
          <w:rFonts w:eastAsia="Calibri"/>
          <w:lang w:eastAsia="en-US"/>
        </w:rPr>
        <w:t>75</w:t>
      </w:r>
      <w:r w:rsidR="00E707F5">
        <w:rPr>
          <w:rFonts w:eastAsia="Calibri"/>
          <w:lang w:eastAsia="en-US"/>
        </w:rPr>
        <w:t xml:space="preserve"> г.р.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10 км</w:t>
      </w:r>
    </w:p>
    <w:p w:rsidR="00573F1C" w:rsidRDefault="00E707F5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9 группа</w:t>
      </w:r>
      <w:r w:rsidR="00760A4E">
        <w:rPr>
          <w:rFonts w:eastAsia="Calibri"/>
          <w:lang w:eastAsia="en-US"/>
        </w:rPr>
        <w:t>:</w:t>
      </w:r>
      <w:r w:rsidR="00F00FE9">
        <w:rPr>
          <w:rFonts w:eastAsia="Calibri"/>
          <w:lang w:eastAsia="en-US"/>
        </w:rPr>
        <w:tab/>
      </w:r>
      <w:r w:rsidR="00F00FE9">
        <w:rPr>
          <w:rFonts w:eastAsia="Calibri"/>
          <w:lang w:eastAsia="en-US"/>
        </w:rPr>
        <w:tab/>
        <w:t>19</w:t>
      </w:r>
      <w:r w:rsidR="00F00FE9" w:rsidRPr="00AD0BCD">
        <w:rPr>
          <w:rFonts w:eastAsia="Calibri"/>
          <w:lang w:eastAsia="en-US"/>
        </w:rPr>
        <w:t>74</w:t>
      </w:r>
      <w:r w:rsidR="00F00FE9">
        <w:rPr>
          <w:rFonts w:eastAsia="Calibri"/>
          <w:lang w:eastAsia="en-US"/>
        </w:rPr>
        <w:t>-197</w:t>
      </w:r>
      <w:r w:rsidR="00F00FE9" w:rsidRPr="00AD0BCD">
        <w:rPr>
          <w:rFonts w:eastAsia="Calibri"/>
          <w:lang w:eastAsia="en-US"/>
        </w:rPr>
        <w:t>0</w:t>
      </w:r>
      <w:r>
        <w:rPr>
          <w:rFonts w:eastAsia="Calibri"/>
          <w:lang w:eastAsia="en-US"/>
        </w:rPr>
        <w:t xml:space="preserve"> г.р.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5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10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196</w:t>
      </w:r>
      <w:r w:rsidRPr="00AD0BCD">
        <w:rPr>
          <w:rFonts w:eastAsia="Calibri"/>
          <w:lang w:eastAsia="en-US"/>
        </w:rPr>
        <w:t>9</w:t>
      </w:r>
      <w:r>
        <w:rPr>
          <w:rFonts w:eastAsia="Calibri"/>
          <w:lang w:eastAsia="en-US"/>
        </w:rPr>
        <w:t>-196</w:t>
      </w:r>
      <w:r w:rsidRPr="00AD0BCD">
        <w:rPr>
          <w:rFonts w:eastAsia="Calibri"/>
          <w:lang w:eastAsia="en-US"/>
        </w:rPr>
        <w:t>5</w:t>
      </w:r>
      <w:r w:rsidR="00E707F5">
        <w:rPr>
          <w:rFonts w:eastAsia="Calibri"/>
          <w:lang w:eastAsia="en-US"/>
        </w:rPr>
        <w:t xml:space="preserve"> г.р. 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5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11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</w:t>
      </w:r>
      <w:r w:rsidRPr="00AD0BCD">
        <w:rPr>
          <w:rFonts w:eastAsia="Calibri"/>
          <w:lang w:eastAsia="en-US"/>
        </w:rPr>
        <w:t>64</w:t>
      </w:r>
      <w:r>
        <w:rPr>
          <w:rFonts w:eastAsia="Calibri"/>
          <w:lang w:eastAsia="en-US"/>
        </w:rPr>
        <w:t>-196</w:t>
      </w:r>
      <w:r w:rsidRPr="00AD0BCD">
        <w:rPr>
          <w:rFonts w:eastAsia="Calibri"/>
          <w:lang w:eastAsia="en-US"/>
        </w:rPr>
        <w:t>0</w:t>
      </w:r>
      <w:r w:rsidR="00E707F5">
        <w:rPr>
          <w:rFonts w:eastAsia="Calibri"/>
          <w:lang w:eastAsia="en-US"/>
        </w:rPr>
        <w:t xml:space="preserve"> г.р.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5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12</w:t>
      </w:r>
      <w:r w:rsidR="00D020F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195</w:t>
      </w:r>
      <w:r w:rsidRPr="00517D06">
        <w:rPr>
          <w:rFonts w:eastAsia="Calibri"/>
          <w:lang w:eastAsia="en-US"/>
        </w:rPr>
        <w:t>9</w:t>
      </w:r>
      <w:r>
        <w:rPr>
          <w:rFonts w:eastAsia="Calibri"/>
          <w:lang w:eastAsia="en-US"/>
        </w:rPr>
        <w:t>-195</w:t>
      </w:r>
      <w:r w:rsidRPr="00517D06">
        <w:rPr>
          <w:rFonts w:eastAsia="Calibri"/>
          <w:lang w:eastAsia="en-US"/>
        </w:rPr>
        <w:t>5</w:t>
      </w:r>
      <w:r w:rsidR="00517D06">
        <w:rPr>
          <w:rFonts w:eastAsia="Calibri"/>
          <w:lang w:eastAsia="en-US"/>
        </w:rPr>
        <w:t>г.р.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AD0BCD">
        <w:rPr>
          <w:rFonts w:eastAsia="Calibri"/>
          <w:lang w:eastAsia="en-US"/>
        </w:rPr>
        <w:t>3</w:t>
      </w:r>
      <w:r w:rsidR="00E707F5">
        <w:rPr>
          <w:rFonts w:eastAsia="Calibri"/>
          <w:lang w:eastAsia="en-US"/>
        </w:rPr>
        <w:t xml:space="preserve"> км</w:t>
      </w:r>
    </w:p>
    <w:p w:rsidR="00573F1C" w:rsidRDefault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13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195</w:t>
      </w:r>
      <w:r w:rsidRPr="00F00FE9">
        <w:rPr>
          <w:rFonts w:eastAsia="Calibri"/>
          <w:lang w:eastAsia="en-US"/>
        </w:rPr>
        <w:t>4</w:t>
      </w:r>
      <w:r w:rsidR="00E707F5">
        <w:rPr>
          <w:rFonts w:eastAsia="Calibri"/>
          <w:lang w:eastAsia="en-US"/>
        </w:rPr>
        <w:t xml:space="preserve"> г.р. и старше</w:t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</w:r>
      <w:r w:rsidR="00E707F5">
        <w:rPr>
          <w:rFonts w:eastAsia="Calibri"/>
          <w:lang w:eastAsia="en-US"/>
        </w:rPr>
        <w:tab/>
        <w:t>3 км</w:t>
      </w:r>
    </w:p>
    <w:p w:rsidR="00573F1C" w:rsidRDefault="00573F1C">
      <w:pPr>
        <w:rPr>
          <w:rFonts w:eastAsia="Calibri"/>
          <w:lang w:eastAsia="en-US"/>
        </w:rPr>
      </w:pPr>
    </w:p>
    <w:p w:rsidR="00573F1C" w:rsidRDefault="00E707F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Женщины (девушки)</w:t>
      </w:r>
    </w:p>
    <w:p w:rsidR="00F00FE9" w:rsidRDefault="00F00FE9" w:rsidP="00F00FE9">
      <w:pPr>
        <w:tabs>
          <w:tab w:val="left" w:pos="2190"/>
          <w:tab w:val="left" w:pos="5715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1 группа:</w:t>
      </w:r>
      <w:r w:rsidRPr="00F00FE9">
        <w:rPr>
          <w:rFonts w:eastAsia="Calibri"/>
          <w:lang w:eastAsia="en-US"/>
        </w:rPr>
        <w:t xml:space="preserve">                    </w:t>
      </w:r>
      <w:r>
        <w:rPr>
          <w:rFonts w:eastAsia="Calibri"/>
          <w:lang w:eastAsia="en-US"/>
        </w:rPr>
        <w:t>2014</w:t>
      </w:r>
      <w:r w:rsidRPr="00F00FE9">
        <w:rPr>
          <w:rFonts w:eastAsia="Calibri"/>
          <w:lang w:eastAsia="en-US"/>
        </w:rPr>
        <w:t>-2013</w:t>
      </w:r>
      <w:r>
        <w:rPr>
          <w:rFonts w:eastAsia="Calibri"/>
          <w:lang w:eastAsia="en-US"/>
        </w:rPr>
        <w:t xml:space="preserve"> г.р. </w:t>
      </w:r>
      <w:r>
        <w:rPr>
          <w:rFonts w:eastAsia="Calibri"/>
          <w:lang w:eastAsia="en-US"/>
        </w:rPr>
        <w:tab/>
        <w:t>1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2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2010-201</w:t>
      </w:r>
      <w:r w:rsidRPr="00F00FE9">
        <w:rPr>
          <w:rFonts w:eastAsia="Calibri"/>
          <w:lang w:eastAsia="en-US"/>
        </w:rPr>
        <w:t>2</w:t>
      </w:r>
      <w:r>
        <w:rPr>
          <w:rFonts w:eastAsia="Calibri"/>
          <w:lang w:eastAsia="en-US"/>
        </w:rPr>
        <w:t xml:space="preserve"> г.р.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3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3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2007-2009 г.р.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3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4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2005-2006 г.р.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3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5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200</w:t>
      </w:r>
      <w:r w:rsidRPr="00F00FE9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-</w:t>
      </w:r>
      <w:r w:rsidRPr="00F00FE9">
        <w:rPr>
          <w:rFonts w:eastAsia="Calibri"/>
          <w:lang w:eastAsia="en-US"/>
        </w:rPr>
        <w:t>1995</w:t>
      </w:r>
      <w:r w:rsidR="00517D06">
        <w:rPr>
          <w:rFonts w:eastAsia="Calibri"/>
          <w:lang w:eastAsia="en-US"/>
        </w:rPr>
        <w:t xml:space="preserve"> г.р. 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517D06">
        <w:rPr>
          <w:rFonts w:eastAsia="Calibri"/>
          <w:lang w:eastAsia="en-US"/>
        </w:rPr>
        <w:t>5</w:t>
      </w:r>
      <w:r>
        <w:rPr>
          <w:rFonts w:eastAsia="Calibri"/>
          <w:lang w:eastAsia="en-US"/>
        </w:rPr>
        <w:t xml:space="preserve">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6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199</w:t>
      </w:r>
      <w:r w:rsidRPr="00F00FE9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-19</w:t>
      </w:r>
      <w:r w:rsidRPr="00F00FE9">
        <w:rPr>
          <w:rFonts w:eastAsia="Calibri"/>
          <w:lang w:eastAsia="en-US"/>
        </w:rPr>
        <w:t>85</w:t>
      </w:r>
      <w:r w:rsidR="00517D06">
        <w:rPr>
          <w:rFonts w:eastAsia="Calibri"/>
          <w:lang w:eastAsia="en-US"/>
        </w:rPr>
        <w:t xml:space="preserve"> г.р.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517D06">
        <w:rPr>
          <w:rFonts w:eastAsia="Calibri"/>
          <w:lang w:eastAsia="en-US"/>
        </w:rPr>
        <w:t>5</w:t>
      </w:r>
      <w:r>
        <w:rPr>
          <w:rFonts w:eastAsia="Calibri"/>
          <w:lang w:eastAsia="en-US"/>
        </w:rPr>
        <w:t xml:space="preserve">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7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198</w:t>
      </w:r>
      <w:r w:rsidRPr="00F00FE9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-19</w:t>
      </w:r>
      <w:r w:rsidRPr="00F00FE9">
        <w:rPr>
          <w:rFonts w:eastAsia="Calibri"/>
          <w:lang w:eastAsia="en-US"/>
        </w:rPr>
        <w:t>80</w:t>
      </w:r>
      <w:r w:rsidR="00517D06">
        <w:rPr>
          <w:rFonts w:eastAsia="Calibri"/>
          <w:lang w:eastAsia="en-US"/>
        </w:rPr>
        <w:t xml:space="preserve"> г.р.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517D06">
        <w:rPr>
          <w:rFonts w:eastAsia="Calibri"/>
          <w:lang w:eastAsia="en-US"/>
        </w:rPr>
        <w:t>5</w:t>
      </w:r>
      <w:r>
        <w:rPr>
          <w:rFonts w:eastAsia="Calibri"/>
          <w:lang w:eastAsia="en-US"/>
        </w:rPr>
        <w:t xml:space="preserve">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8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197</w:t>
      </w:r>
      <w:r w:rsidRPr="00F00FE9">
        <w:rPr>
          <w:rFonts w:eastAsia="Calibri"/>
          <w:lang w:eastAsia="en-US"/>
        </w:rPr>
        <w:t>9</w:t>
      </w:r>
      <w:r>
        <w:rPr>
          <w:rFonts w:eastAsia="Calibri"/>
          <w:lang w:eastAsia="en-US"/>
        </w:rPr>
        <w:t>-19</w:t>
      </w:r>
      <w:r w:rsidRPr="00F00FE9">
        <w:rPr>
          <w:rFonts w:eastAsia="Calibri"/>
          <w:lang w:eastAsia="en-US"/>
        </w:rPr>
        <w:t>75</w:t>
      </w:r>
      <w:r w:rsidR="00517D06">
        <w:rPr>
          <w:rFonts w:eastAsia="Calibri"/>
          <w:lang w:eastAsia="en-US"/>
        </w:rPr>
        <w:t xml:space="preserve"> г.р.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AD0BCD">
        <w:rPr>
          <w:rFonts w:eastAsia="Calibri"/>
          <w:lang w:eastAsia="en-US"/>
        </w:rPr>
        <w:t>5</w:t>
      </w:r>
      <w:r>
        <w:rPr>
          <w:rFonts w:eastAsia="Calibri"/>
          <w:lang w:eastAsia="en-US"/>
        </w:rPr>
        <w:t xml:space="preserve">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9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</w:t>
      </w:r>
      <w:r w:rsidRPr="00F00FE9">
        <w:rPr>
          <w:rFonts w:eastAsia="Calibri"/>
          <w:lang w:eastAsia="en-US"/>
        </w:rPr>
        <w:t>74</w:t>
      </w:r>
      <w:r>
        <w:rPr>
          <w:rFonts w:eastAsia="Calibri"/>
          <w:lang w:eastAsia="en-US"/>
        </w:rPr>
        <w:t>-197</w:t>
      </w:r>
      <w:r w:rsidRPr="00F00FE9">
        <w:rPr>
          <w:rFonts w:eastAsia="Calibri"/>
          <w:lang w:eastAsia="en-US"/>
        </w:rPr>
        <w:t>0</w:t>
      </w:r>
      <w:r>
        <w:rPr>
          <w:rFonts w:eastAsia="Calibri"/>
          <w:lang w:eastAsia="en-US"/>
        </w:rPr>
        <w:t xml:space="preserve"> г.р.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5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10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196</w:t>
      </w:r>
      <w:r w:rsidRPr="00F00FE9">
        <w:rPr>
          <w:rFonts w:eastAsia="Calibri"/>
          <w:lang w:eastAsia="en-US"/>
        </w:rPr>
        <w:t>9</w:t>
      </w:r>
      <w:r>
        <w:rPr>
          <w:rFonts w:eastAsia="Calibri"/>
          <w:lang w:eastAsia="en-US"/>
        </w:rPr>
        <w:t>-196</w:t>
      </w:r>
      <w:r w:rsidRPr="00F00FE9">
        <w:rPr>
          <w:rFonts w:eastAsia="Calibri"/>
          <w:lang w:eastAsia="en-US"/>
        </w:rPr>
        <w:t>5</w:t>
      </w:r>
      <w:r>
        <w:rPr>
          <w:rFonts w:eastAsia="Calibri"/>
          <w:lang w:eastAsia="en-US"/>
        </w:rPr>
        <w:t xml:space="preserve"> г.р.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5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11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</w:t>
      </w:r>
      <w:r w:rsidRPr="00F00FE9">
        <w:rPr>
          <w:rFonts w:eastAsia="Calibri"/>
          <w:lang w:eastAsia="en-US"/>
        </w:rPr>
        <w:t>64</w:t>
      </w:r>
      <w:r>
        <w:rPr>
          <w:rFonts w:eastAsia="Calibri"/>
          <w:lang w:eastAsia="en-US"/>
        </w:rPr>
        <w:t>-196</w:t>
      </w:r>
      <w:r w:rsidRPr="00F00FE9">
        <w:rPr>
          <w:rFonts w:eastAsia="Calibri"/>
          <w:lang w:eastAsia="en-US"/>
        </w:rPr>
        <w:t>0</w:t>
      </w:r>
      <w:r w:rsidR="00517D06">
        <w:rPr>
          <w:rFonts w:eastAsia="Calibri"/>
          <w:lang w:eastAsia="en-US"/>
        </w:rPr>
        <w:t xml:space="preserve"> г.р.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AD0BCD">
        <w:rPr>
          <w:rFonts w:eastAsia="Calibri"/>
          <w:lang w:eastAsia="en-US"/>
        </w:rPr>
        <w:t>3</w:t>
      </w:r>
      <w:r>
        <w:rPr>
          <w:rFonts w:eastAsia="Calibri"/>
          <w:lang w:eastAsia="en-US"/>
        </w:rPr>
        <w:t xml:space="preserve">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12</w:t>
      </w:r>
      <w:r w:rsidR="00D020F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195</w:t>
      </w:r>
      <w:r w:rsidRPr="00F00FE9">
        <w:rPr>
          <w:rFonts w:eastAsia="Calibri"/>
          <w:lang w:eastAsia="en-US"/>
        </w:rPr>
        <w:t>9</w:t>
      </w:r>
      <w:r>
        <w:rPr>
          <w:rFonts w:eastAsia="Calibri"/>
          <w:lang w:eastAsia="en-US"/>
        </w:rPr>
        <w:t>-195</w:t>
      </w:r>
      <w:r w:rsidRPr="00F00FE9">
        <w:rPr>
          <w:rFonts w:eastAsia="Calibri"/>
          <w:lang w:eastAsia="en-US"/>
        </w:rPr>
        <w:t>5</w:t>
      </w:r>
      <w:r w:rsidR="00517D06">
        <w:rPr>
          <w:rFonts w:eastAsia="Calibri"/>
          <w:lang w:eastAsia="en-US"/>
        </w:rPr>
        <w:t>г.р.</w:t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>
        <w:rPr>
          <w:rFonts w:eastAsia="Calibri"/>
          <w:lang w:eastAsia="en-US"/>
        </w:rPr>
        <w:tab/>
      </w:r>
      <w:r w:rsidR="00517D06" w:rsidRPr="00517D06">
        <w:rPr>
          <w:rFonts w:eastAsia="Calibri"/>
          <w:lang w:eastAsia="en-US"/>
        </w:rPr>
        <w:t>3</w:t>
      </w:r>
      <w:r>
        <w:rPr>
          <w:rFonts w:eastAsia="Calibri"/>
          <w:lang w:eastAsia="en-US"/>
        </w:rPr>
        <w:t xml:space="preserve"> км</w:t>
      </w:r>
    </w:p>
    <w:p w:rsidR="00F00FE9" w:rsidRDefault="00F00FE9" w:rsidP="00F00FE9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13 группа: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195</w:t>
      </w:r>
      <w:r w:rsidRPr="00F00FE9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 xml:space="preserve"> г.р. и старше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3 км</w:t>
      </w:r>
    </w:p>
    <w:p w:rsidR="00573F1C" w:rsidRDefault="00573F1C">
      <w:pPr>
        <w:rPr>
          <w:rFonts w:eastAsia="Calibri"/>
          <w:lang w:eastAsia="en-US"/>
        </w:rPr>
      </w:pPr>
    </w:p>
    <w:p w:rsidR="00573F1C" w:rsidRDefault="00573F1C">
      <w:pPr>
        <w:rPr>
          <w:rFonts w:eastAsia="Calibri"/>
          <w:lang w:eastAsia="en-US"/>
        </w:rPr>
      </w:pPr>
    </w:p>
    <w:p w:rsidR="00573F1C" w:rsidRDefault="00E707F5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Победители соревнований определяются по лучшему времени.</w:t>
      </w:r>
    </w:p>
    <w:p w:rsidR="00573F1C" w:rsidRDefault="00E707F5">
      <w:pPr>
        <w:ind w:firstLine="709"/>
        <w:jc w:val="both"/>
      </w:pPr>
      <w:r>
        <w:t>В целях предотвращения противоправного влияния на результаты спортивных соревнований и борьбы с ним запрещено противоправное влияние на результаты официальных спортивных соревнований и участие в азартных играх в букмекерских конторах и тотализаторах путем заключения пари на официальные спортивные соревнования в соответствии со статьей 26.2 Федерального закона от 04.12.2007 № 329-ФЗ «О физической культуре и спорте в Российской Федерации».</w:t>
      </w:r>
    </w:p>
    <w:p w:rsidR="00573F1C" w:rsidRDefault="00573F1C">
      <w:pPr>
        <w:ind w:right="-185"/>
        <w:rPr>
          <w:b/>
        </w:rPr>
      </w:pPr>
    </w:p>
    <w:p w:rsidR="00573F1C" w:rsidRDefault="00E707F5">
      <w:pPr>
        <w:ind w:right="-185"/>
        <w:jc w:val="center"/>
        <w:rPr>
          <w:b/>
        </w:rPr>
      </w:pPr>
      <w:r>
        <w:rPr>
          <w:b/>
        </w:rPr>
        <w:t>6. УСЛОВИЯ ПОДВЕДЕНИЯ ИТОГОВ</w:t>
      </w:r>
    </w:p>
    <w:p w:rsidR="00573F1C" w:rsidRDefault="00E707F5">
      <w:pPr>
        <w:ind w:right="-41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Победители и призеры соревнований определяются в соответствии с Правилами проведения соревнований по легкой атлетике. Победители и призеры соревнований на каждой дистанции, в каждой возрастной группе награждаются грамотами и медалями. </w:t>
      </w:r>
      <w:r w:rsidRPr="00D020FF">
        <w:rPr>
          <w:rFonts w:eastAsia="Calibri"/>
          <w:lang w:eastAsia="en-US"/>
        </w:rPr>
        <w:t>Абсолютны</w:t>
      </w:r>
      <w:r w:rsidR="00D020FF" w:rsidRPr="00D020FF">
        <w:rPr>
          <w:rFonts w:eastAsia="Calibri"/>
          <w:lang w:eastAsia="en-US"/>
        </w:rPr>
        <w:t>й победитель на дистанции 10 км</w:t>
      </w:r>
      <w:r w:rsidRPr="00D020FF">
        <w:rPr>
          <w:rFonts w:eastAsia="Calibri"/>
          <w:lang w:eastAsia="en-US"/>
        </w:rPr>
        <w:t xml:space="preserve"> награжда</w:t>
      </w:r>
      <w:r w:rsidR="00D020FF" w:rsidRPr="00D020FF">
        <w:rPr>
          <w:rFonts w:eastAsia="Calibri"/>
          <w:lang w:eastAsia="en-US"/>
        </w:rPr>
        <w:t>е</w:t>
      </w:r>
      <w:r w:rsidRPr="00D020FF">
        <w:rPr>
          <w:rFonts w:eastAsia="Calibri"/>
          <w:lang w:eastAsia="en-US"/>
        </w:rPr>
        <w:t>тся медалью и грамотой.</w:t>
      </w:r>
    </w:p>
    <w:p w:rsidR="00573F1C" w:rsidRDefault="00E707F5">
      <w:pPr>
        <w:ind w:right="-41" w:firstLine="709"/>
        <w:jc w:val="both"/>
        <w:rPr>
          <w:rFonts w:eastAsia="Calibri"/>
          <w:lang w:eastAsia="en-US"/>
        </w:rPr>
      </w:pPr>
      <w:r>
        <w:rPr>
          <w:rFonts w:eastAsia="Calibri"/>
        </w:rPr>
        <w:t xml:space="preserve">Итоговые результаты (протоколы) и отчеты на бумажном и электронном носителях, представляются главным секретарем соревнований в Управление в течение </w:t>
      </w:r>
      <w:r w:rsidR="00F427D3">
        <w:rPr>
          <w:rFonts w:eastAsia="Calibri"/>
        </w:rPr>
        <w:t>семи</w:t>
      </w:r>
      <w:r>
        <w:rPr>
          <w:rFonts w:eastAsia="Calibri"/>
        </w:rPr>
        <w:t xml:space="preserve"> рабочих дней со дня окончания соревнования.</w:t>
      </w:r>
    </w:p>
    <w:p w:rsidR="00573F1C" w:rsidRDefault="00573F1C">
      <w:pPr>
        <w:rPr>
          <w:rFonts w:eastAsia="Calibri"/>
          <w:b/>
          <w:bCs/>
        </w:rPr>
      </w:pPr>
    </w:p>
    <w:p w:rsidR="00573F1C" w:rsidRDefault="00E707F5">
      <w:pPr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7. УСЛОВИЯ ФИНАНСИРОВАНИЯ</w:t>
      </w:r>
    </w:p>
    <w:p w:rsidR="00AC5661" w:rsidRPr="00AC5661" w:rsidRDefault="00AC5661" w:rsidP="00AC5661">
      <w:pPr>
        <w:spacing w:after="200"/>
        <w:ind w:firstLine="709"/>
        <w:contextualSpacing/>
        <w:jc w:val="both"/>
        <w:rPr>
          <w:rFonts w:eastAsia="Calibri"/>
          <w:bCs/>
          <w:lang w:eastAsia="en-US"/>
        </w:rPr>
      </w:pPr>
      <w:r w:rsidRPr="00613D5A">
        <w:rPr>
          <w:rFonts w:eastAsia="Calibri"/>
          <w:lang w:eastAsia="en-US"/>
        </w:rPr>
        <w:t xml:space="preserve">Оплата медицинского сопровождения и наградной атрибутики соревнований осуществляется за счет средств Подпрограммы </w:t>
      </w:r>
      <w:r w:rsidRPr="00613D5A">
        <w:rPr>
          <w:rFonts w:eastAsia="Calibri"/>
          <w:bCs/>
          <w:szCs w:val="28"/>
          <w:lang w:eastAsia="en-US"/>
        </w:rPr>
        <w:t xml:space="preserve">«Обеспечение физкультурных и массовых спортивных мероприятий» Муниципальные </w:t>
      </w:r>
      <w:proofErr w:type="gramStart"/>
      <w:r w:rsidRPr="00613D5A">
        <w:rPr>
          <w:rFonts w:eastAsia="Calibri"/>
          <w:bCs/>
          <w:szCs w:val="28"/>
          <w:lang w:eastAsia="en-US"/>
        </w:rPr>
        <w:t>программы</w:t>
      </w:r>
      <w:proofErr w:type="gramEnd"/>
      <w:r w:rsidRPr="00613D5A">
        <w:rPr>
          <w:rFonts w:eastAsia="Calibri"/>
          <w:bCs/>
          <w:szCs w:val="28"/>
          <w:lang w:eastAsia="en-US"/>
        </w:rPr>
        <w:t xml:space="preserve"> ЗАТО г Североморск «Физическая культура и спорт» на 2027-2030 годы </w:t>
      </w:r>
      <w:r w:rsidRPr="00613D5A">
        <w:rPr>
          <w:rFonts w:eastAsia="Calibri"/>
          <w:szCs w:val="28"/>
          <w:lang w:eastAsia="en-US"/>
        </w:rPr>
        <w:t>утвержденной Постановлением администрации ЗАТО г. Североморск от 27.03.2026 г. № 470.</w:t>
      </w:r>
      <w:r w:rsidRPr="00AC5661">
        <w:rPr>
          <w:rFonts w:eastAsia="Calibri"/>
          <w:szCs w:val="28"/>
          <w:lang w:eastAsia="en-US"/>
        </w:rPr>
        <w:t xml:space="preserve"> </w:t>
      </w:r>
    </w:p>
    <w:p w:rsidR="00573F1C" w:rsidRDefault="00573F1C">
      <w:pPr>
        <w:ind w:left="-900" w:right="-185" w:firstLine="709"/>
        <w:jc w:val="center"/>
        <w:rPr>
          <w:b/>
        </w:rPr>
      </w:pPr>
    </w:p>
    <w:p w:rsidR="00573F1C" w:rsidRDefault="00E707F5">
      <w:pPr>
        <w:ind w:right="-185"/>
        <w:jc w:val="center"/>
        <w:rPr>
          <w:b/>
        </w:rPr>
      </w:pPr>
      <w:r>
        <w:rPr>
          <w:b/>
        </w:rPr>
        <w:t>8. ЗАЯВКИ НА УЧАСТИЕ</w:t>
      </w:r>
    </w:p>
    <w:p w:rsidR="00573F1C" w:rsidRDefault="00E707F5">
      <w:pPr>
        <w:ind w:firstLine="709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Заявка в установленной форме (Приложение 1) в обязательном порядке должна содержать следующие данные: наименование физкультурно-спортивной организации, имя, фамилия, день, месяц, год рождения, персональный допуск врача, количество допущенных спортсменов (указывается прописью) и печать медицинского учреждения.</w:t>
      </w:r>
    </w:p>
    <w:p w:rsidR="00573F1C" w:rsidRDefault="00E707F5">
      <w:pPr>
        <w:ind w:firstLine="709"/>
        <w:jc w:val="both"/>
      </w:pPr>
      <w:r>
        <w:t xml:space="preserve">Основанием для допуска спортсмена к соревнованиям является заявка на участие в соревнованиях с отметкой «Допущен» напротив каждой фамилии спортсмена, заверенная подписью врача и его личной печатью (при наличии). Заявка на участие в соревнованиях подписывается врачом с расшифровкой фамилии, имени, отчества (при наличии) и заверяется печатью медицинской организации. Оформленную заявку подписывает руководитель командирующей организации. В случае наличия у спортсмена индивидуального медицинского заключения, оригинал медицинского заключения предъявляется спортсменом в комиссию по допуску участников. </w:t>
      </w:r>
    </w:p>
    <w:p w:rsidR="00573F1C" w:rsidRDefault="00E707F5">
      <w:pPr>
        <w:ind w:firstLine="709"/>
        <w:jc w:val="both"/>
        <w:rPr>
          <w:b/>
        </w:rPr>
      </w:pPr>
      <w:r>
        <w:t xml:space="preserve">Документы для оформления пропусков на </w:t>
      </w:r>
      <w:proofErr w:type="gramStart"/>
      <w:r>
        <w:t>территорию</w:t>
      </w:r>
      <w:proofErr w:type="gramEnd"/>
      <w:r>
        <w:t xml:space="preserve"> ЗАТО г. Североморск - скан паспорта (страница с фотографией и пропиской) или свидетельства о рождении с адресом проживания предоставляются </w:t>
      </w:r>
      <w:r w:rsidR="001B591B">
        <w:rPr>
          <w:b/>
        </w:rPr>
        <w:t xml:space="preserve">до </w:t>
      </w:r>
      <w:r w:rsidR="008D3EA5">
        <w:rPr>
          <w:b/>
        </w:rPr>
        <w:t>24</w:t>
      </w:r>
      <w:bookmarkStart w:id="0" w:name="_GoBack"/>
      <w:bookmarkEnd w:id="0"/>
      <w:r w:rsidR="006A4EEE">
        <w:rPr>
          <w:b/>
        </w:rPr>
        <w:t xml:space="preserve"> сентября 2026 г., до 1</w:t>
      </w:r>
      <w:r w:rsidR="00AC5661">
        <w:rPr>
          <w:b/>
        </w:rPr>
        <w:t>3</w:t>
      </w:r>
      <w:r>
        <w:rPr>
          <w:b/>
        </w:rPr>
        <w:t xml:space="preserve">:00, </w:t>
      </w:r>
      <w:r>
        <w:t xml:space="preserve">на адрес электронной почты: </w:t>
      </w:r>
      <w:r w:rsidR="006A4EEE">
        <w:rPr>
          <w:b/>
          <w:lang w:val="en-US"/>
        </w:rPr>
        <w:t>sports</w:t>
      </w:r>
      <w:r w:rsidR="006A4EEE" w:rsidRPr="006A4EEE">
        <w:rPr>
          <w:b/>
        </w:rPr>
        <w:t>-</w:t>
      </w:r>
      <w:r w:rsidR="006A4EEE">
        <w:rPr>
          <w:b/>
          <w:lang w:val="en-US"/>
        </w:rPr>
        <w:t>school</w:t>
      </w:r>
      <w:r w:rsidR="006A4EEE" w:rsidRPr="006A4EEE">
        <w:rPr>
          <w:b/>
        </w:rPr>
        <w:t>3</w:t>
      </w:r>
      <w:r w:rsidR="006A4EEE">
        <w:rPr>
          <w:b/>
          <w:lang w:val="en-US"/>
        </w:rPr>
        <w:t>sever</w:t>
      </w:r>
      <w:r w:rsidR="006A4EEE" w:rsidRPr="006A4EEE">
        <w:rPr>
          <w:b/>
        </w:rPr>
        <w:t>@</w:t>
      </w:r>
      <w:r w:rsidR="006A4EEE">
        <w:rPr>
          <w:b/>
          <w:lang w:val="en-US"/>
        </w:rPr>
        <w:t>yandex</w:t>
      </w:r>
      <w:r w:rsidR="006A4EEE" w:rsidRPr="006A4EEE">
        <w:rPr>
          <w:b/>
        </w:rPr>
        <w:t>.</w:t>
      </w:r>
      <w:r w:rsidR="006A4EEE">
        <w:rPr>
          <w:b/>
          <w:lang w:val="en-US"/>
        </w:rPr>
        <w:t>ru</w:t>
      </w:r>
      <w:r>
        <w:rPr>
          <w:b/>
        </w:rPr>
        <w:t xml:space="preserve"> Тел. 8 (81537) 4-</w:t>
      </w:r>
      <w:r w:rsidR="006A4EEE">
        <w:rPr>
          <w:b/>
        </w:rPr>
        <w:t>61-49</w:t>
      </w:r>
    </w:p>
    <w:p w:rsidR="00573F1C" w:rsidRDefault="00573F1C">
      <w:pPr>
        <w:rPr>
          <w:rFonts w:eastAsia="Calibri"/>
          <w:b/>
          <w:lang w:eastAsia="en-US"/>
        </w:rPr>
      </w:pPr>
    </w:p>
    <w:p w:rsidR="00573F1C" w:rsidRDefault="00573F1C">
      <w:pPr>
        <w:jc w:val="right"/>
        <w:rPr>
          <w:rFonts w:eastAsia="Calibri"/>
          <w:b/>
          <w:lang w:eastAsia="en-US"/>
        </w:rPr>
      </w:pPr>
    </w:p>
    <w:p w:rsidR="00573F1C" w:rsidRDefault="00573F1C">
      <w:pPr>
        <w:jc w:val="right"/>
        <w:rPr>
          <w:rFonts w:eastAsia="Calibri"/>
          <w:b/>
          <w:lang w:eastAsia="en-US"/>
        </w:rPr>
      </w:pPr>
    </w:p>
    <w:p w:rsidR="00120E24" w:rsidRDefault="00120E24" w:rsidP="00AC5661">
      <w:pPr>
        <w:rPr>
          <w:rFonts w:eastAsia="Calibri"/>
          <w:b/>
          <w:lang w:eastAsia="en-US"/>
        </w:rPr>
      </w:pPr>
    </w:p>
    <w:p w:rsidR="00AC5661" w:rsidRDefault="00AC5661" w:rsidP="00AC5661">
      <w:pPr>
        <w:rPr>
          <w:rFonts w:eastAsia="Calibri"/>
          <w:b/>
          <w:lang w:eastAsia="en-US"/>
        </w:rPr>
      </w:pPr>
    </w:p>
    <w:p w:rsidR="00573F1C" w:rsidRDefault="00E707F5">
      <w:pPr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Приложение 1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573F1C">
      <w:pPr>
        <w:jc w:val="center"/>
        <w:rPr>
          <w:rFonts w:eastAsia="Calibri"/>
          <w:b/>
          <w:lang w:eastAsia="en-US"/>
        </w:rPr>
      </w:pPr>
    </w:p>
    <w:p w:rsidR="00573F1C" w:rsidRDefault="00E707F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ИМЕННАЯ ЗАЯВКА</w:t>
      </w:r>
    </w:p>
    <w:p w:rsidR="00573F1C" w:rsidRDefault="00E707F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на участие в Первенстве ЗАТО г. Североморск по бегу «Осенний кросс»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от команды _________________________________________________________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__________________________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__________________________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(дата проведения)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(место проведения)</w:t>
      </w:r>
    </w:p>
    <w:p w:rsidR="00573F1C" w:rsidRDefault="00573F1C">
      <w:pPr>
        <w:jc w:val="both"/>
        <w:rPr>
          <w:rFonts w:eastAsia="Calibri"/>
          <w:lang w:eastAsia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71"/>
        <w:gridCol w:w="1134"/>
        <w:gridCol w:w="1276"/>
        <w:gridCol w:w="850"/>
        <w:gridCol w:w="1134"/>
        <w:gridCol w:w="992"/>
      </w:tblGrid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ФИО спортсмена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Вид программы, возрастная группа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ФИО тренера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Виза врача</w:t>
            </w: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Указанные в настоящей заявке ____________________________спортсменов по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(указать количество спортсменов прописью)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состоянию здоровья допущены к участию в соревнованиях.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Врач</w:t>
      </w:r>
      <w:r>
        <w:rPr>
          <w:rFonts w:eastAsia="Calibri"/>
          <w:lang w:eastAsia="en-US"/>
        </w:rPr>
        <w:tab/>
        <w:t xml:space="preserve">__________________________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______________________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(Ф.И.О.полностью)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</w:t>
      </w:r>
      <w:r>
        <w:rPr>
          <w:rFonts w:eastAsia="Calibri"/>
          <w:lang w:eastAsia="en-US"/>
        </w:rPr>
        <w:tab/>
        <w:t xml:space="preserve">подпись врача  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(М.П. медицинского учреждения)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Тренер команды ____________________________ (контактный телефон) 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ФИО 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Руководитель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_____________</w:t>
      </w:r>
      <w:r>
        <w:rPr>
          <w:rFonts w:eastAsia="Calibri"/>
          <w:lang w:eastAsia="en-US"/>
        </w:rPr>
        <w:tab/>
        <w:t>_______________________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физкультурно-спортивной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ФИО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расшифровка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организации</w:t>
      </w:r>
    </w:p>
    <w:p w:rsidR="00573F1C" w:rsidRDefault="00573F1C"/>
    <w:p w:rsidR="00573F1C" w:rsidRDefault="00573F1C">
      <w:pPr>
        <w:rPr>
          <w:b/>
        </w:rPr>
      </w:pPr>
    </w:p>
    <w:p w:rsidR="00573F1C" w:rsidRDefault="00E707F5">
      <w:pPr>
        <w:jc w:val="center"/>
        <w:rPr>
          <w:b/>
        </w:rPr>
      </w:pPr>
      <w:r>
        <w:rPr>
          <w:b/>
        </w:rPr>
        <w:t xml:space="preserve">ДАННОЕ ПОЛОЖЕНИЕ ЯВЛЯЕТСЯ ОФИЦИАЛЬНЫМ ПРИГЛАШЕНИЕМ </w:t>
      </w:r>
    </w:p>
    <w:p w:rsidR="00573F1C" w:rsidRDefault="00E707F5">
      <w:pPr>
        <w:jc w:val="center"/>
        <w:rPr>
          <w:b/>
        </w:rPr>
      </w:pPr>
      <w:r>
        <w:rPr>
          <w:b/>
        </w:rPr>
        <w:t>ДЛЯ УЧАСТИЯ В СОРЕВНОВАНИЯХ</w:t>
      </w:r>
    </w:p>
    <w:p w:rsidR="00573F1C" w:rsidRDefault="00573F1C"/>
    <w:sectPr w:rsidR="00573F1C" w:rsidSect="00DC6E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0C7" w:rsidRDefault="00D840C7" w:rsidP="00365ADE">
      <w:r>
        <w:separator/>
      </w:r>
    </w:p>
  </w:endnote>
  <w:endnote w:type="continuationSeparator" w:id="0">
    <w:p w:rsidR="00D840C7" w:rsidRDefault="00D840C7" w:rsidP="0036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ADE" w:rsidRDefault="00365A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ADE" w:rsidRDefault="00365A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ADE" w:rsidRDefault="00365A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0C7" w:rsidRDefault="00D840C7" w:rsidP="00365ADE">
      <w:r>
        <w:separator/>
      </w:r>
    </w:p>
  </w:footnote>
  <w:footnote w:type="continuationSeparator" w:id="0">
    <w:p w:rsidR="00D840C7" w:rsidRDefault="00D840C7" w:rsidP="00365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ADE" w:rsidRDefault="00365A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ADE" w:rsidRDefault="00365AD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ADE" w:rsidRDefault="00365A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73491"/>
    <w:multiLevelType w:val="hybridMultilevel"/>
    <w:tmpl w:val="1DC8E896"/>
    <w:lvl w:ilvl="0" w:tplc="163670F6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31095AB6"/>
    <w:multiLevelType w:val="hybridMultilevel"/>
    <w:tmpl w:val="C3FADB5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oNotTrackMoves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F1C"/>
    <w:rsid w:val="00035706"/>
    <w:rsid w:val="00120E24"/>
    <w:rsid w:val="001B591B"/>
    <w:rsid w:val="00271329"/>
    <w:rsid w:val="00365ADE"/>
    <w:rsid w:val="003962B9"/>
    <w:rsid w:val="003F5B02"/>
    <w:rsid w:val="004E1C43"/>
    <w:rsid w:val="00517D06"/>
    <w:rsid w:val="00573F1C"/>
    <w:rsid w:val="00613D5A"/>
    <w:rsid w:val="006277D1"/>
    <w:rsid w:val="00683D4D"/>
    <w:rsid w:val="006A4EEE"/>
    <w:rsid w:val="00760A4E"/>
    <w:rsid w:val="008D3EA5"/>
    <w:rsid w:val="0091031D"/>
    <w:rsid w:val="00944D3C"/>
    <w:rsid w:val="009B1AF6"/>
    <w:rsid w:val="009E03D2"/>
    <w:rsid w:val="00AC5661"/>
    <w:rsid w:val="00AD0BCD"/>
    <w:rsid w:val="00D020FF"/>
    <w:rsid w:val="00D840C7"/>
    <w:rsid w:val="00DB12BB"/>
    <w:rsid w:val="00DC6E0E"/>
    <w:rsid w:val="00DE115E"/>
    <w:rsid w:val="00E707F5"/>
    <w:rsid w:val="00F00FE9"/>
    <w:rsid w:val="00F427D3"/>
    <w:rsid w:val="00F74E4B"/>
    <w:rsid w:val="00FD3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E0E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A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65AD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65A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65AD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2023-07-17T14:12:00Z</dcterms:created>
  <dcterms:modified xsi:type="dcterms:W3CDTF">2026-09-10T08:55:00Z</dcterms:modified>
  <cp:version>0900.0000.01</cp:version>
</cp:coreProperties>
</file>