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2327D" w14:textId="22ACFDD3" w:rsidR="00484E9A" w:rsidRDefault="00C24ED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24ED9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begin"/>
      </w:r>
      <w:r w:rsidRPr="00C24ED9">
        <w:rPr>
          <w:rFonts w:ascii="Times New Roman" w:hAnsi="Times New Roman" w:cs="Times New Roman"/>
          <w:color w:val="000000" w:themeColor="text1"/>
          <w:sz w:val="28"/>
          <w:szCs w:val="28"/>
        </w:rPr>
        <w:instrText>HYPERLINK "https://epp.genproc.gov.ru/ru/proc_37/activity/legal-education/explain/e8444445/"</w:instrText>
      </w:r>
      <w:r w:rsidRPr="00C24ED9">
        <w:rPr>
          <w:rFonts w:ascii="Times New Roman" w:hAnsi="Times New Roman" w:cs="Times New Roman"/>
          <w:color w:val="000000" w:themeColor="text1"/>
          <w:sz w:val="28"/>
          <w:szCs w:val="28"/>
        </w:rPr>
      </w:r>
      <w:r w:rsidRPr="00C24ED9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separate"/>
      </w:r>
      <w:r w:rsidRPr="00C24ED9">
        <w:rPr>
          <w:rStyle w:val="ac"/>
          <w:rFonts w:ascii="Times New Roman" w:hAnsi="Times New Roman" w:cs="Times New Roman"/>
          <w:color w:val="000000" w:themeColor="text1"/>
          <w:sz w:val="28"/>
          <w:szCs w:val="28"/>
          <w:u w:val="none"/>
          <w:shd w:val="clear" w:color="auto" w:fill="FFFFFF"/>
        </w:rPr>
        <w:t>Уголовная ответственность за пропаганду наркотических средств</w:t>
      </w:r>
      <w:r w:rsidRPr="00C24ED9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end"/>
      </w:r>
    </w:p>
    <w:p w14:paraId="15C48411" w14:textId="77777777" w:rsidR="00C24ED9" w:rsidRDefault="00C24ED9" w:rsidP="00C24ED9">
      <w:pPr>
        <w:pStyle w:val="ad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 xml:space="preserve">Федеральный закон от 8 августа 2024 года № 226-ФЗ дополнил </w:t>
      </w:r>
      <w:proofErr w:type="gramStart"/>
      <w:r>
        <w:rPr>
          <w:color w:val="333333"/>
          <w:sz w:val="26"/>
          <w:szCs w:val="26"/>
        </w:rPr>
        <w:t>Уголовный  кодекс</w:t>
      </w:r>
      <w:proofErr w:type="gramEnd"/>
      <w:r>
        <w:rPr>
          <w:color w:val="333333"/>
          <w:sz w:val="26"/>
          <w:szCs w:val="26"/>
        </w:rPr>
        <w:t xml:space="preserve"> Российской Федерации статьей 230.3, которая предусматривает уголовное наказание за распространение информации о наркотиках, психотропных веществах, их аналогах, прекурсорах, а также растениях, содержащих </w:t>
      </w:r>
      <w:proofErr w:type="gramStart"/>
      <w:r>
        <w:rPr>
          <w:color w:val="333333"/>
          <w:sz w:val="26"/>
          <w:szCs w:val="26"/>
        </w:rPr>
        <w:t>такие  вещества</w:t>
      </w:r>
      <w:proofErr w:type="gramEnd"/>
      <w:r>
        <w:rPr>
          <w:color w:val="333333"/>
          <w:sz w:val="26"/>
          <w:szCs w:val="26"/>
        </w:rPr>
        <w:t>, в информационно - телекоммуникационных сетях, включая сеть «Интернет».</w:t>
      </w:r>
    </w:p>
    <w:p w14:paraId="2F0B3740" w14:textId="77777777" w:rsidR="00C24ED9" w:rsidRDefault="00C24ED9" w:rsidP="00C24ED9">
      <w:pPr>
        <w:pStyle w:val="ad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Под уголовную ответственность, в том числе, подпадают действия, связанные с размещением в открытом доступе в сети «Интернет» фотографий, изображений, аудио- и видеоматериалов, пропагандирующих наркотические средства, при их совершении лицами, которые за последний год дважды были привлечены к административной ответственности за аналогичные нарушения или имеют судимость по данной статье.</w:t>
      </w:r>
    </w:p>
    <w:p w14:paraId="5C535921" w14:textId="77777777" w:rsidR="00C24ED9" w:rsidRDefault="00C24ED9" w:rsidP="00C24ED9">
      <w:pPr>
        <w:pStyle w:val="ad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Санкция статьи предусматривает наказание в виде лишения свободы на срок до двух лет с возможностью ограничения права занимать определённые должности или заниматься конкретными видами деятельности.</w:t>
      </w:r>
    </w:p>
    <w:p w14:paraId="048F40C0" w14:textId="77777777" w:rsidR="00C24ED9" w:rsidRDefault="00C24ED9" w:rsidP="00C24ED9">
      <w:pPr>
        <w:pStyle w:val="ad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Уголовная ответственность за преступление, предусмотренное статьей 230.3 Уголовного кодекса Российской Федерации, введена с 1 марта 2026 года.</w:t>
      </w:r>
    </w:p>
    <w:p w14:paraId="41E6A990" w14:textId="77777777" w:rsidR="00C24ED9" w:rsidRPr="00C24ED9" w:rsidRDefault="00C24ED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C24ED9" w:rsidRPr="00C24E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5D6"/>
    <w:rsid w:val="00050260"/>
    <w:rsid w:val="00484E9A"/>
    <w:rsid w:val="006B45CF"/>
    <w:rsid w:val="00A605D6"/>
    <w:rsid w:val="00BB3ADE"/>
    <w:rsid w:val="00C24ED9"/>
    <w:rsid w:val="00D9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3E49E"/>
  <w15:chartTrackingRefBased/>
  <w15:docId w15:val="{559D0F21-6459-4AB0-8433-63FB94B62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605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05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605D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05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605D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605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605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605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605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05D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605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605D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605D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605D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605D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605D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605D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605D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605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605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605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605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605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605D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605D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605D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605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605D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605D6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semiHidden/>
    <w:unhideWhenUsed/>
    <w:rsid w:val="00C24ED9"/>
    <w:rPr>
      <w:color w:val="0000FF"/>
      <w:u w:val="single"/>
    </w:rPr>
  </w:style>
  <w:style w:type="paragraph" w:styleId="ad">
    <w:name w:val="Normal (Web)"/>
    <w:basedOn w:val="a"/>
    <w:uiPriority w:val="99"/>
    <w:semiHidden/>
    <w:unhideWhenUsed/>
    <w:rsid w:val="00C24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2026-04-23T11:49:00Z</dcterms:created>
  <dcterms:modified xsi:type="dcterms:W3CDTF">2026-04-23T11:50:00Z</dcterms:modified>
</cp:coreProperties>
</file>