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0CF79E" w14:textId="1D3FFD3A" w:rsidR="00550916" w:rsidRPr="001859C8" w:rsidRDefault="001859C8">
      <w:pPr>
        <w:rPr>
          <w:rFonts w:ascii="Times New Roman" w:hAnsi="Times New Roman" w:cs="Times New Roman"/>
        </w:rPr>
      </w:pPr>
      <w:r w:rsidRPr="001859C8">
        <w:rPr>
          <w:rFonts w:ascii="Times New Roman" w:hAnsi="Times New Roman" w:cs="Times New Roman"/>
          <w:color w:val="333333"/>
          <w:shd w:val="clear" w:color="auto" w:fill="FFFFFF"/>
        </w:rPr>
        <w:t>Федеральным законом от 15.10.2025 № 375-ФЗ внесены изменения в Жилищный кодекс Российской Федерации, в соответствии с которыми изменен порядок лицензирования деятельности по управлению многоквартирными домами.</w:t>
      </w:r>
      <w:r w:rsidRPr="001859C8">
        <w:rPr>
          <w:rFonts w:ascii="Times New Roman" w:hAnsi="Times New Roman" w:cs="Times New Roman"/>
          <w:color w:val="333333"/>
        </w:rPr>
        <w:br/>
      </w:r>
      <w:r w:rsidRPr="001859C8">
        <w:rPr>
          <w:rFonts w:ascii="Times New Roman" w:hAnsi="Times New Roman" w:cs="Times New Roman"/>
          <w:color w:val="333333"/>
        </w:rPr>
        <w:br/>
      </w:r>
      <w:r w:rsidRPr="001859C8">
        <w:rPr>
          <w:rFonts w:ascii="Times New Roman" w:hAnsi="Times New Roman" w:cs="Times New Roman"/>
          <w:color w:val="333333"/>
          <w:shd w:val="clear" w:color="auto" w:fill="FFFFFF"/>
        </w:rPr>
        <w:t>Срок принятия решения о предоставлении лицензии или об отказе в ее предоставлении сокращается с 30 до 10 рабочих дней.</w:t>
      </w:r>
      <w:r w:rsidRPr="001859C8">
        <w:rPr>
          <w:rFonts w:ascii="Times New Roman" w:hAnsi="Times New Roman" w:cs="Times New Roman"/>
          <w:color w:val="333333"/>
        </w:rPr>
        <w:br/>
      </w:r>
      <w:r w:rsidRPr="001859C8">
        <w:rPr>
          <w:rFonts w:ascii="Times New Roman" w:hAnsi="Times New Roman" w:cs="Times New Roman"/>
          <w:color w:val="333333"/>
        </w:rPr>
        <w:br/>
      </w:r>
      <w:r w:rsidRPr="001859C8">
        <w:rPr>
          <w:rFonts w:ascii="Times New Roman" w:hAnsi="Times New Roman" w:cs="Times New Roman"/>
          <w:color w:val="333333"/>
          <w:shd w:val="clear" w:color="auto" w:fill="FFFFFF"/>
        </w:rPr>
        <w:t>Предусмотрена возможность продления указанного срока не более чем на 5 рабочих дней в случае непоступления запрошенных органом государственного жилищного надзора документов.</w:t>
      </w:r>
      <w:r w:rsidRPr="001859C8">
        <w:rPr>
          <w:rFonts w:ascii="Times New Roman" w:hAnsi="Times New Roman" w:cs="Times New Roman"/>
          <w:color w:val="333333"/>
        </w:rPr>
        <w:br/>
      </w:r>
      <w:r w:rsidRPr="001859C8">
        <w:rPr>
          <w:rFonts w:ascii="Times New Roman" w:hAnsi="Times New Roman" w:cs="Times New Roman"/>
          <w:color w:val="333333"/>
        </w:rPr>
        <w:br/>
      </w:r>
      <w:r w:rsidRPr="001859C8">
        <w:rPr>
          <w:rFonts w:ascii="Times New Roman" w:hAnsi="Times New Roman" w:cs="Times New Roman"/>
          <w:color w:val="333333"/>
          <w:shd w:val="clear" w:color="auto" w:fill="FFFFFF"/>
        </w:rPr>
        <w:t>Уточняется, что лицензия предоставляется органом государственного жилищного надзора не на основании решения лицензионной комиссии субъекта Российской Федерации, а в порядке, установленном статьей 194 Жилищного кодекса Российской Федерации.</w:t>
      </w:r>
      <w:r w:rsidRPr="001859C8">
        <w:rPr>
          <w:rFonts w:ascii="Times New Roman" w:hAnsi="Times New Roman" w:cs="Times New Roman"/>
          <w:color w:val="333333"/>
        </w:rPr>
        <w:br/>
      </w:r>
      <w:r w:rsidRPr="001859C8">
        <w:rPr>
          <w:rFonts w:ascii="Times New Roman" w:hAnsi="Times New Roman" w:cs="Times New Roman"/>
          <w:color w:val="333333"/>
        </w:rPr>
        <w:br/>
      </w:r>
      <w:r w:rsidRPr="001859C8">
        <w:rPr>
          <w:rFonts w:ascii="Times New Roman" w:hAnsi="Times New Roman" w:cs="Times New Roman"/>
          <w:color w:val="333333"/>
          <w:shd w:val="clear" w:color="auto" w:fill="FFFFFF"/>
        </w:rPr>
        <w:t>Данные изменения вступают в силу с 01.09.2026.</w:t>
      </w:r>
    </w:p>
    <w:sectPr w:rsidR="00550916" w:rsidRPr="001859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0916"/>
    <w:rsid w:val="00006191"/>
    <w:rsid w:val="001859C8"/>
    <w:rsid w:val="00550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8FDCAD-F843-438F-B831-BE893F373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509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509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5091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509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5091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509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509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509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509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091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5091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5091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5091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5091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5091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5091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5091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5091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509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509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509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509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509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5091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5091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5091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5091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5091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55091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676</Characters>
  <Application>Microsoft Office Word</Application>
  <DocSecurity>0</DocSecurity>
  <Lines>5</Lines>
  <Paragraphs>1</Paragraphs>
  <ScaleCrop>false</ScaleCrop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2</cp:revision>
  <dcterms:created xsi:type="dcterms:W3CDTF">2025-12-19T06:41:00Z</dcterms:created>
  <dcterms:modified xsi:type="dcterms:W3CDTF">2025-12-19T06:41:00Z</dcterms:modified>
</cp:coreProperties>
</file>