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left="5760"/>
      </w:pPr>
    </w:p>
    <w:p w14:paraId="02000000">
      <w:pPr>
        <w:widowControl w:val="1"/>
        <w:ind w:left="5760"/>
      </w:pPr>
    </w:p>
    <w:p w14:paraId="03000000">
      <w:pPr>
        <w:widowControl w:val="1"/>
        <w:ind/>
        <w:jc w:val="right"/>
      </w:pPr>
      <w:r>
        <w:t>Приложение № 1</w:t>
      </w:r>
    </w:p>
    <w:p w14:paraId="04000000">
      <w:pPr>
        <w:widowControl w:val="1"/>
        <w:ind/>
        <w:jc w:val="right"/>
      </w:pPr>
      <w:r>
        <w:t>к Положению</w:t>
      </w:r>
    </w:p>
    <w:p w14:paraId="05000000">
      <w:pPr>
        <w:widowControl w:val="1"/>
        <w:ind/>
        <w:jc w:val="right"/>
        <w:rPr>
          <w:b w:val="1"/>
        </w:rPr>
      </w:pPr>
    </w:p>
    <w:p w14:paraId="06000000">
      <w:pPr>
        <w:widowControl w:val="1"/>
        <w:ind/>
        <w:jc w:val="center"/>
        <w:rPr>
          <w:b w:val="1"/>
        </w:rPr>
      </w:pPr>
    </w:p>
    <w:p w14:paraId="07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196"/>
        <w:jc w:val="center"/>
        <w:rPr>
          <w:b w:val="1"/>
        </w:rPr>
      </w:pPr>
      <w:r>
        <w:rPr>
          <w:b w:val="1"/>
        </w:rPr>
        <w:t>ФОРМА ЗАЯВКИ</w:t>
      </w:r>
    </w:p>
    <w:p w14:paraId="08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left="4796" w:right="41"/>
        <w:rPr>
          <w:b w:val="1"/>
        </w:rPr>
      </w:pPr>
    </w:p>
    <w:p w14:paraId="09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sz w:val="28"/>
        </w:rPr>
      </w:pPr>
      <w:r>
        <w:rPr>
          <w:b w:val="1"/>
          <w:sz w:val="28"/>
        </w:rPr>
        <w:tab/>
      </w:r>
      <w:r>
        <w:rPr>
          <w:sz w:val="28"/>
        </w:rPr>
        <w:t>Администрация</w:t>
      </w:r>
      <w:r>
        <w:rPr>
          <w:sz w:val="28"/>
        </w:rPr>
        <w:t xml:space="preserve"> ЗАТО г.Североморск</w:t>
      </w:r>
    </w:p>
    <w:p w14:paraId="0A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отдел экономического развития,                                              </w:t>
      </w:r>
    </w:p>
    <w:p w14:paraId="0B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sz w:val="28"/>
        </w:rPr>
      </w:pPr>
      <w:r>
        <w:rPr>
          <w:sz w:val="28"/>
        </w:rPr>
        <w:t xml:space="preserve">                                                 </w:t>
      </w:r>
      <w:r>
        <w:rPr>
          <w:sz w:val="28"/>
        </w:rPr>
        <w:tab/>
      </w:r>
      <w:r>
        <w:t>г</w:t>
      </w:r>
      <w:r>
        <w:rPr>
          <w:sz w:val="28"/>
        </w:rPr>
        <w:t xml:space="preserve">. Североморск, ул. Ломоносова, </w:t>
      </w:r>
      <w:r>
        <w:rPr>
          <w:sz w:val="28"/>
        </w:rPr>
        <w:t>д.4,</w:t>
      </w:r>
    </w:p>
    <w:p w14:paraId="0C000000">
      <w:pPr>
        <w:pStyle w:val="Style_1"/>
        <w:widowControl w:val="1"/>
        <w:ind w:firstLine="720" w:left="36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E-mail: econom@citysever.ru</w:t>
      </w:r>
    </w:p>
    <w:p w14:paraId="0D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E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F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10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4"/>
        </w:rPr>
      </w:pPr>
    </w:p>
    <w:p w14:paraId="11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ЗАЯВКА</w:t>
      </w:r>
    </w:p>
    <w:p w14:paraId="12000000">
      <w:pPr>
        <w:pStyle w:val="Style_2"/>
        <w:widowControl w:val="1"/>
        <w:ind w:firstLine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на участие в муниципальном конкурсе</w:t>
      </w:r>
    </w:p>
    <w:p w14:paraId="13000000">
      <w:pPr>
        <w:widowControl w:val="1"/>
        <w:ind/>
        <w:jc w:val="center"/>
        <w:rPr>
          <w:sz w:val="28"/>
        </w:rPr>
      </w:pPr>
      <w:r>
        <w:rPr>
          <w:b w:val="1"/>
          <w:sz w:val="28"/>
        </w:rPr>
        <w:t xml:space="preserve">«Новогоднее настроение в 2025 году» </w:t>
      </w:r>
    </w:p>
    <w:p w14:paraId="14000000">
      <w:pPr>
        <w:pStyle w:val="Style_2"/>
        <w:widowControl w:val="1"/>
        <w:ind w:firstLine="0"/>
        <w:jc w:val="center"/>
        <w:rPr>
          <w:rFonts w:ascii="Times New Roman" w:hAnsi="Times New Roman"/>
          <w:b w:val="1"/>
          <w:sz w:val="24"/>
        </w:rPr>
      </w:pPr>
    </w:p>
    <w:p w14:paraId="15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left="4860" w:right="41"/>
        <w:rPr>
          <w:b w:val="1"/>
          <w:sz w:val="28"/>
        </w:rPr>
      </w:pPr>
    </w:p>
    <w:p w14:paraId="16000000">
      <w:pPr>
        <w:pStyle w:val="Style_1"/>
        <w:widowControl w:val="1"/>
        <w:ind/>
        <w:rPr>
          <w:rFonts w:ascii="Times New Roman" w:hAnsi="Times New Roman"/>
          <w:sz w:val="24"/>
        </w:rPr>
      </w:pPr>
    </w:p>
    <w:p w14:paraId="17000000">
      <w:pPr>
        <w:pStyle w:val="Style_3"/>
        <w:widowControl w:val="1"/>
        <w:ind/>
        <w:jc w:val="center"/>
        <w:rPr>
          <w:sz w:val="28"/>
        </w:rPr>
      </w:pPr>
      <w:r>
        <w:rPr>
          <w:sz w:val="28"/>
        </w:rPr>
        <w:t>____________________________________________________________________</w:t>
      </w:r>
      <w:r>
        <w:rPr>
          <w:sz w:val="28"/>
          <w:vertAlign w:val="superscript"/>
        </w:rPr>
        <w:t>Полное наименование организации</w:t>
      </w:r>
    </w:p>
    <w:p w14:paraId="18000000">
      <w:pPr>
        <w:pStyle w:val="Style_3"/>
        <w:widowControl w:val="1"/>
        <w:ind/>
        <w:jc w:val="center"/>
        <w:rPr>
          <w:sz w:val="28"/>
        </w:rPr>
      </w:pPr>
      <w:r>
        <w:rPr>
          <w:sz w:val="28"/>
        </w:rPr>
        <w:t>___________________________________</w:t>
      </w:r>
      <w:r>
        <w:rPr>
          <w:sz w:val="28"/>
        </w:rPr>
        <w:t>______________________________      </w:t>
      </w:r>
      <w:r>
        <w:rPr>
          <w:sz w:val="28"/>
          <w:vertAlign w:val="superscript"/>
        </w:rPr>
        <w:t>ФИО руководителя,   ФИО индивидуального предпринимателя</w:t>
      </w:r>
    </w:p>
    <w:p w14:paraId="19000000">
      <w:pPr>
        <w:pStyle w:val="Style_3"/>
        <w:widowControl w:val="1"/>
        <w:ind/>
        <w:jc w:val="center"/>
        <w:rPr>
          <w:sz w:val="28"/>
        </w:rPr>
      </w:pPr>
      <w:r>
        <w:rPr>
          <w:sz w:val="28"/>
        </w:rPr>
        <w:t>__________________________________________________________________</w:t>
      </w:r>
      <w:r>
        <w:rPr>
          <w:sz w:val="28"/>
        </w:rPr>
        <w:br/>
      </w:r>
      <w:r>
        <w:rPr>
          <w:sz w:val="28"/>
          <w:vertAlign w:val="superscript"/>
        </w:rPr>
        <w:t>Местонахождение   (адрес)</w:t>
      </w:r>
    </w:p>
    <w:p w14:paraId="1A000000">
      <w:pPr>
        <w:pStyle w:val="Style_3"/>
        <w:widowControl w:val="1"/>
        <w:ind/>
        <w:jc w:val="center"/>
        <w:rPr>
          <w:color w:val="355081"/>
          <w:sz w:val="20"/>
        </w:rPr>
      </w:pPr>
      <w:r>
        <w:rPr>
          <w:sz w:val="28"/>
        </w:rPr>
        <w:t>______________________________________________________________</w:t>
      </w:r>
      <w:r>
        <w:rPr>
          <w:color w:val="355081"/>
          <w:sz w:val="20"/>
        </w:rPr>
        <w:t>         </w:t>
      </w:r>
      <w:r>
        <w:rPr>
          <w:color w:val="355081"/>
          <w:sz w:val="20"/>
        </w:rPr>
        <w:t>        </w:t>
      </w:r>
      <w:r>
        <w:rPr>
          <w:sz w:val="28"/>
          <w:vertAlign w:val="superscript"/>
        </w:rPr>
        <w:t>Телефон, эл. адрес контактного лица</w:t>
      </w:r>
    </w:p>
    <w:p w14:paraId="1B000000">
      <w:pPr>
        <w:widowControl w:val="1"/>
        <w:ind/>
        <w:jc w:val="both"/>
        <w:rPr>
          <w:sz w:val="28"/>
        </w:rPr>
      </w:pPr>
      <w:r>
        <w:rPr>
          <w:sz w:val="28"/>
        </w:rPr>
        <w:t>Приложение в электронном виде:</w:t>
      </w:r>
    </w:p>
    <w:p w14:paraId="1C000000">
      <w:pPr>
        <w:pStyle w:val="Style_4"/>
        <w:widowControl w:val="1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….</w:t>
      </w:r>
    </w:p>
    <w:p w14:paraId="1D000000">
      <w:pPr>
        <w:pStyle w:val="Style_4"/>
        <w:widowControl w:val="1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….</w:t>
      </w:r>
    </w:p>
    <w:p w14:paraId="1E000000">
      <w:pPr>
        <w:pStyle w:val="Style_4"/>
        <w:widowControl w:val="1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….</w:t>
      </w:r>
    </w:p>
    <w:p w14:paraId="1F000000">
      <w:pPr>
        <w:widowControl w:val="1"/>
        <w:ind/>
        <w:jc w:val="both"/>
        <w:rPr>
          <w:sz w:val="28"/>
        </w:rPr>
      </w:pPr>
    </w:p>
    <w:p w14:paraId="20000000">
      <w:pPr>
        <w:widowControl w:val="1"/>
        <w:ind/>
        <w:jc w:val="both"/>
        <w:rPr>
          <w:sz w:val="28"/>
        </w:rPr>
      </w:pPr>
    </w:p>
    <w:p w14:paraId="21000000">
      <w:pPr>
        <w:rPr>
          <w:b w:val="1"/>
        </w:rPr>
      </w:pPr>
      <w:r>
        <w:t xml:space="preserve">«___» </w:t>
      </w:r>
      <w:r>
        <w:rPr>
          <w:u w:val="single"/>
        </w:rPr>
        <w:t>_________ 2025 г</w:t>
      </w:r>
      <w:r>
        <w:t xml:space="preserve">.  </w:t>
      </w:r>
      <w:r>
        <w:rPr>
          <w:b w:val="1"/>
        </w:rPr>
        <w:t xml:space="preserve">                                                                 __________/______________/</w:t>
      </w:r>
    </w:p>
    <w:p w14:paraId="22000000">
      <w:pPr>
        <w:rPr>
          <w:sz w:val="28"/>
        </w:rPr>
      </w:pPr>
      <w:r>
        <w:rPr>
          <w:sz w:val="28"/>
        </w:rPr>
        <w:t xml:space="preserve">               </w:t>
      </w:r>
      <w:r>
        <w:rPr>
          <w:sz w:val="28"/>
          <w:vertAlign w:val="superscript"/>
        </w:rPr>
        <w:t xml:space="preserve">дата   </w:t>
      </w:r>
      <w:r>
        <w:rPr>
          <w:sz w:val="28"/>
        </w:rPr>
        <w:t xml:space="preserve">                               </w:t>
      </w:r>
      <w:r>
        <w:rPr>
          <w:sz w:val="28"/>
        </w:rPr>
        <w:t xml:space="preserve">                                         </w:t>
      </w:r>
      <w:r>
        <w:rPr>
          <w:sz w:val="28"/>
        </w:rPr>
        <w:tab/>
      </w:r>
      <w:r>
        <w:rPr>
          <w:sz w:val="28"/>
          <w:vertAlign w:val="superscript"/>
        </w:rPr>
        <w:t>/подпись, расшифровка/</w:t>
      </w:r>
    </w:p>
    <w:p w14:paraId="23000000">
      <w:pPr>
        <w:rPr>
          <w:b w:val="1"/>
        </w:rPr>
      </w:pPr>
    </w:p>
    <w:p w14:paraId="24000000">
      <w:pPr>
        <w:widowControl w:val="1"/>
        <w:ind w:left="5760"/>
        <w:jc w:val="right"/>
      </w:pPr>
    </w:p>
    <w:p w14:paraId="25000000">
      <w:pPr>
        <w:widowControl w:val="1"/>
        <w:ind w:left="5760"/>
        <w:jc w:val="right"/>
      </w:pPr>
    </w:p>
    <w:p w14:paraId="26000000">
      <w:pPr>
        <w:widowControl w:val="1"/>
        <w:ind w:left="5760"/>
        <w:jc w:val="right"/>
      </w:pPr>
    </w:p>
    <w:p w14:paraId="27000000">
      <w:pPr>
        <w:widowControl w:val="1"/>
        <w:ind w:left="5760"/>
        <w:jc w:val="right"/>
      </w:pPr>
    </w:p>
    <w:p w14:paraId="28000000">
      <w:pPr>
        <w:widowControl w:val="1"/>
        <w:ind w:left="5760"/>
        <w:jc w:val="right"/>
      </w:pPr>
    </w:p>
    <w:p w14:paraId="29000000">
      <w:pPr>
        <w:widowControl w:val="1"/>
        <w:ind w:left="5760"/>
        <w:jc w:val="right"/>
      </w:pPr>
    </w:p>
    <w:p w14:paraId="2A000000">
      <w:pPr>
        <w:widowControl w:val="1"/>
        <w:ind w:left="5760"/>
        <w:jc w:val="right"/>
      </w:pPr>
    </w:p>
    <w:p w14:paraId="2B000000">
      <w:pPr>
        <w:widowControl w:val="1"/>
        <w:ind w:left="5760"/>
        <w:jc w:val="right"/>
      </w:pPr>
    </w:p>
    <w:p w14:paraId="2C000000">
      <w:pPr>
        <w:widowControl w:val="1"/>
        <w:ind w:left="5760"/>
        <w:jc w:val="right"/>
      </w:pPr>
    </w:p>
    <w:p w14:paraId="2D000000">
      <w:pPr>
        <w:widowControl w:val="1"/>
        <w:ind w:left="5760"/>
        <w:jc w:val="right"/>
      </w:pPr>
      <w:bookmarkStart w:id="1" w:name="_GoBack"/>
      <w:bookmarkEnd w:id="1"/>
    </w:p>
    <w:sectPr>
      <w:pgSz w:h="16838" w:orient="portrait" w:w="11906"/>
      <w:pgMar w:bottom="709" w:footer="720" w:gutter="0" w:header="720" w:left="1418" w:right="851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72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6" w:type="paragraph">
    <w:name w:val="toc 2"/>
    <w:next w:val="Style_5"/>
    <w:link w:val="Style_6_ch"/>
    <w:uiPriority w:val="39"/>
    <w:pPr>
      <w:widowControl w:val="1"/>
      <w:ind w:left="200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Обычный1"/>
    <w:link w:val="Style_7_ch"/>
    <w:rPr>
      <w:sz w:val="24"/>
    </w:rPr>
  </w:style>
  <w:style w:styleId="Style_7_ch" w:type="character">
    <w:name w:val="Обычный1"/>
    <w:link w:val="Style_7"/>
    <w:rPr>
      <w:sz w:val="24"/>
    </w:rPr>
  </w:style>
  <w:style w:styleId="Style_8" w:type="paragraph">
    <w:name w:val="toc 4"/>
    <w:next w:val="Style_5"/>
    <w:link w:val="Style_8_ch"/>
    <w:uiPriority w:val="39"/>
    <w:pPr>
      <w:widowControl w:val="1"/>
      <w:ind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widowControl w:val="1"/>
      <w:ind w:left="7920"/>
      <w:jc w:val="right"/>
      <w:outlineLvl w:val="6"/>
    </w:pPr>
    <w:rPr>
      <w:sz w:val="28"/>
    </w:rPr>
  </w:style>
  <w:style w:styleId="Style_9_ch" w:type="character">
    <w:name w:val="heading 7"/>
    <w:basedOn w:val="Style_5_ch"/>
    <w:link w:val="Style_9"/>
    <w:rPr>
      <w:sz w:val="28"/>
    </w:rPr>
  </w:style>
  <w:style w:styleId="Style_10" w:type="paragraph">
    <w:name w:val="toc 6"/>
    <w:next w:val="Style_5"/>
    <w:link w:val="Style_10_ch"/>
    <w:uiPriority w:val="39"/>
    <w:pPr>
      <w:widowControl w:val="1"/>
      <w:ind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1"/>
      <w:ind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Body Text"/>
    <w:basedOn w:val="Style_5"/>
    <w:link w:val="Style_12_ch"/>
    <w:pPr>
      <w:widowControl w:val="1"/>
      <w:ind/>
      <w:jc w:val="both"/>
    </w:pPr>
    <w:rPr>
      <w:sz w:val="28"/>
    </w:rPr>
  </w:style>
  <w:style w:styleId="Style_12_ch" w:type="character">
    <w:name w:val="Body Text"/>
    <w:basedOn w:val="Style_5_ch"/>
    <w:link w:val="Style_12"/>
    <w:rPr>
      <w:sz w:val="28"/>
    </w:rPr>
  </w:style>
  <w:style w:styleId="Style_13" w:type="paragraph">
    <w:name w:val="rvts0"/>
    <w:basedOn w:val="Style_14"/>
    <w:link w:val="Style_13_ch"/>
    <w:rPr>
      <w:rFonts w:ascii="Arial" w:hAnsi="Arial"/>
      <w:sz w:val="20"/>
    </w:rPr>
  </w:style>
  <w:style w:styleId="Style_13_ch" w:type="character">
    <w:name w:val="rvts0"/>
    <w:basedOn w:val="Style_14_ch"/>
    <w:link w:val="Style_13"/>
    <w:rPr>
      <w:rFonts w:ascii="Arial" w:hAnsi="Arial"/>
      <w:sz w:val="20"/>
    </w:rPr>
  </w:style>
  <w:style w:styleId="Style_15" w:type="paragraph">
    <w:name w:val="Default"/>
    <w:link w:val="Style_15_ch"/>
    <w:rPr>
      <w:sz w:val="24"/>
    </w:rPr>
  </w:style>
  <w:style w:styleId="Style_15_ch" w:type="character">
    <w:name w:val="Default"/>
    <w:link w:val="Style_15"/>
    <w:rPr>
      <w:sz w:val="24"/>
    </w:rPr>
  </w:style>
  <w:style w:styleId="Style_16" w:type="paragraph">
    <w:name w:val="Endnote"/>
    <w:link w:val="Style_16_ch"/>
    <w:pPr>
      <w:widowControl w:val="1"/>
      <w:ind w:firstLine="851"/>
      <w:jc w:val="both"/>
    </w:pPr>
    <w:rPr>
      <w:rFonts w:ascii="XO Thames" w:hAnsi="XO Thames"/>
    </w:rPr>
  </w:style>
  <w:style w:styleId="Style_16_ch" w:type="character">
    <w:name w:val="Endnote"/>
    <w:link w:val="Style_16"/>
    <w:rPr>
      <w:rFonts w:ascii="XO Thames" w:hAnsi="XO Thames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widowControl w:val="1"/>
      <w:ind/>
      <w:outlineLvl w:val="2"/>
    </w:pPr>
    <w:rPr>
      <w:b w:val="1"/>
      <w:sz w:val="28"/>
    </w:rPr>
  </w:style>
  <w:style w:styleId="Style_17_ch" w:type="character">
    <w:name w:val="heading 3"/>
    <w:basedOn w:val="Style_5_ch"/>
    <w:link w:val="Style_17"/>
    <w:rPr>
      <w:b w:val="1"/>
      <w:sz w:val="28"/>
    </w:rPr>
  </w:style>
  <w:style w:styleId="Style_4" w:type="paragraph">
    <w:name w:val="List Paragraph"/>
    <w:basedOn w:val="Style_5"/>
    <w:link w:val="Style_4_ch"/>
    <w:pPr>
      <w:widowControl w:val="1"/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Iau?iue"/>
    <w:link w:val="Style_19_ch"/>
    <w:rPr>
      <w:sz w:val="20"/>
    </w:rPr>
  </w:style>
  <w:style w:styleId="Style_19_ch" w:type="character">
    <w:name w:val="Iau?iue"/>
    <w:link w:val="Style_19"/>
    <w:rPr>
      <w:sz w:val="20"/>
    </w:rPr>
  </w:style>
  <w:style w:styleId="Style_20" w:type="paragraph">
    <w:name w:val="toc 3"/>
    <w:next w:val="Style_5"/>
    <w:link w:val="Style_20_ch"/>
    <w:uiPriority w:val="39"/>
    <w:pPr>
      <w:widowControl w:val="1"/>
      <w:ind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14" w:type="paragraph">
    <w:name w:val="Основной шрифт абзаца1"/>
    <w:link w:val="Style_14_ch"/>
  </w:style>
  <w:style w:styleId="Style_14_ch" w:type="character">
    <w:name w:val="Основной шрифт абзаца1"/>
    <w:link w:val="Style_14"/>
  </w:style>
  <w:style w:styleId="Style_21" w:type="paragraph">
    <w:name w:val="heading 5"/>
    <w:basedOn w:val="Style_5"/>
    <w:next w:val="Style_5"/>
    <w:link w:val="Style_21_ch"/>
    <w:uiPriority w:val="9"/>
    <w:qFormat/>
    <w:pPr>
      <w:keepNext w:val="1"/>
      <w:widowControl w:val="1"/>
      <w:ind w:left="720"/>
      <w:outlineLvl w:val="4"/>
    </w:pPr>
    <w:rPr>
      <w:sz w:val="28"/>
    </w:rPr>
  </w:style>
  <w:style w:styleId="Style_21_ch" w:type="character">
    <w:name w:val="heading 5"/>
    <w:basedOn w:val="Style_5_ch"/>
    <w:link w:val="Style_21"/>
    <w:rPr>
      <w:sz w:val="28"/>
    </w:rPr>
  </w:style>
  <w:style w:styleId="Style_22" w:type="paragraph">
    <w:name w:val="heading 1"/>
    <w:basedOn w:val="Style_5"/>
    <w:next w:val="Style_5"/>
    <w:link w:val="Style_22_ch"/>
    <w:uiPriority w:val="9"/>
    <w:qFormat/>
    <w:pPr>
      <w:keepNext w:val="1"/>
      <w:widowControl w:val="1"/>
      <w:ind/>
      <w:outlineLvl w:val="0"/>
    </w:pPr>
    <w:rPr>
      <w:sz w:val="28"/>
    </w:rPr>
  </w:style>
  <w:style w:styleId="Style_22_ch" w:type="character">
    <w:name w:val="heading 1"/>
    <w:basedOn w:val="Style_5_ch"/>
    <w:link w:val="Style_22"/>
    <w:rPr>
      <w:sz w:val="28"/>
    </w:rPr>
  </w:style>
  <w:style w:styleId="Style_23" w:type="paragraph">
    <w:name w:val="Balloon Text"/>
    <w:basedOn w:val="Style_5"/>
    <w:link w:val="Style_23_ch"/>
    <w:rPr>
      <w:rFonts w:ascii="Tahoma" w:hAnsi="Tahoma"/>
      <w:sz w:val="16"/>
    </w:rPr>
  </w:style>
  <w:style w:styleId="Style_23_ch" w:type="character">
    <w:name w:val="Balloon Text"/>
    <w:basedOn w:val="Style_5_ch"/>
    <w:link w:val="Style_23"/>
    <w:rPr>
      <w:rFonts w:ascii="Tahoma" w:hAnsi="Tahoma"/>
      <w:sz w:val="16"/>
    </w:rPr>
  </w:style>
  <w:style w:styleId="Style_24" w:type="paragraph">
    <w:name w:val="Заголовок 1 Знак"/>
    <w:basedOn w:val="Style_7"/>
    <w:link w:val="Style_24_ch"/>
    <w:rPr>
      <w:sz w:val="28"/>
    </w:rPr>
  </w:style>
  <w:style w:styleId="Style_24_ch" w:type="character">
    <w:name w:val="Заголовок 1 Знак"/>
    <w:basedOn w:val="Style_7_ch"/>
    <w:link w:val="Style_24"/>
    <w:rPr>
      <w:sz w:val="28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widowControl w:val="1"/>
      <w:ind w:firstLine="851"/>
      <w:jc w:val="both"/>
    </w:pPr>
    <w:rPr>
      <w:rFonts w:ascii="XO Thames" w:hAnsi="XO Thames"/>
    </w:rPr>
  </w:style>
  <w:style w:styleId="Style_26_ch" w:type="character">
    <w:name w:val="Footnote"/>
    <w:link w:val="Style_26"/>
    <w:rPr>
      <w:rFonts w:ascii="XO Thames" w:hAnsi="XO Thames"/>
    </w:rPr>
  </w:style>
  <w:style w:styleId="Style_27" w:type="paragraph">
    <w:name w:val="heading 8"/>
    <w:basedOn w:val="Style_5"/>
    <w:next w:val="Style_5"/>
    <w:link w:val="Style_27_ch"/>
    <w:uiPriority w:val="9"/>
    <w:qFormat/>
    <w:pPr>
      <w:keepNext w:val="1"/>
      <w:widowControl w:val="1"/>
      <w:ind/>
      <w:jc w:val="right"/>
      <w:outlineLvl w:val="7"/>
    </w:pPr>
    <w:rPr>
      <w:b w:val="1"/>
      <w:sz w:val="28"/>
    </w:rPr>
  </w:style>
  <w:style w:styleId="Style_27_ch" w:type="character">
    <w:name w:val="heading 8"/>
    <w:basedOn w:val="Style_5_ch"/>
    <w:link w:val="Style_27"/>
    <w:rPr>
      <w:b w:val="1"/>
      <w:sz w:val="28"/>
    </w:rPr>
  </w:style>
  <w:style w:styleId="Style_28" w:type="paragraph">
    <w:name w:val="toc 1"/>
    <w:next w:val="Style_5"/>
    <w:link w:val="Style_28_ch"/>
    <w:uiPriority w:val="39"/>
    <w:rPr>
      <w:rFonts w:ascii="XO Thames" w:hAnsi="XO Thames"/>
      <w:b w:val="1"/>
      <w:sz w:val="28"/>
    </w:rPr>
  </w:style>
  <w:style w:styleId="Style_28_ch" w:type="character">
    <w:name w:val="toc 1"/>
    <w:link w:val="Style_28"/>
    <w:rPr>
      <w:rFonts w:ascii="XO Thames" w:hAnsi="XO Thames"/>
      <w:b w:val="1"/>
      <w:sz w:val="28"/>
    </w:rPr>
  </w:style>
  <w:style w:styleId="Style_29" w:type="paragraph">
    <w:name w:val="ConsPlusNormal"/>
    <w:link w:val="Style_29_ch"/>
    <w:pPr>
      <w:widowControl w:val="1"/>
      <w:ind w:firstLine="720"/>
    </w:pPr>
    <w:rPr>
      <w:rFonts w:ascii="Arial" w:hAnsi="Arial"/>
      <w:sz w:val="20"/>
    </w:rPr>
  </w:style>
  <w:style w:styleId="Style_29_ch" w:type="character">
    <w:name w:val="ConsPlusNormal"/>
    <w:link w:val="Style_29"/>
    <w:rPr>
      <w:rFonts w:ascii="Arial" w:hAnsi="Arial"/>
      <w:sz w:val="20"/>
    </w:rPr>
  </w:style>
  <w:style w:styleId="Style_30" w:type="paragraph">
    <w:name w:val="Header and Footer"/>
    <w:link w:val="Style_30_ch"/>
    <w:pPr>
      <w:widowControl w:val="1"/>
      <w:ind/>
      <w:jc w:val="both"/>
    </w:pPr>
    <w:rPr>
      <w:rFonts w:ascii="XO Thames" w:hAnsi="XO Thames"/>
      <w:sz w:val="28"/>
    </w:rPr>
  </w:style>
  <w:style w:styleId="Style_30_ch" w:type="character">
    <w:name w:val="Header and Footer"/>
    <w:link w:val="Style_30"/>
    <w:rPr>
      <w:rFonts w:ascii="XO Thames" w:hAnsi="XO Thames"/>
      <w:sz w:val="28"/>
    </w:rPr>
  </w:style>
  <w:style w:styleId="Style_1" w:type="paragraph">
    <w:name w:val="ConsNonformat"/>
    <w:link w:val="Style_1_ch"/>
    <w:rPr>
      <w:rFonts w:ascii="Courier New" w:hAnsi="Courier New"/>
      <w:sz w:val="20"/>
    </w:rPr>
  </w:style>
  <w:style w:styleId="Style_1_ch" w:type="character">
    <w:name w:val="ConsNonformat"/>
    <w:link w:val="Style_1"/>
    <w:rPr>
      <w:rFonts w:ascii="Courier New" w:hAnsi="Courier New"/>
      <w:sz w:val="20"/>
    </w:rPr>
  </w:style>
  <w:style w:styleId="Style_31" w:type="paragraph">
    <w:name w:val="toc 9"/>
    <w:next w:val="Style_5"/>
    <w:link w:val="Style_31_ch"/>
    <w:uiPriority w:val="39"/>
    <w:pPr>
      <w:widowControl w:val="1"/>
      <w:ind w:left="1600"/>
    </w:pPr>
    <w:rPr>
      <w:rFonts w:ascii="XO Thames" w:hAnsi="XO Thames"/>
      <w:sz w:val="28"/>
    </w:rPr>
  </w:style>
  <w:style w:styleId="Style_31_ch" w:type="character">
    <w:name w:val="toc 9"/>
    <w:link w:val="Style_31"/>
    <w:rPr>
      <w:rFonts w:ascii="XO Thames" w:hAnsi="XO Thames"/>
      <w:sz w:val="28"/>
    </w:rPr>
  </w:style>
  <w:style w:styleId="Style_32" w:type="paragraph">
    <w:name w:val="Гиперссылка1"/>
    <w:basedOn w:val="Style_14"/>
    <w:link w:val="Style_32_ch"/>
    <w:rPr>
      <w:color w:themeColor="hyperlink" w:val="0000FF"/>
      <w:u w:val="single"/>
    </w:rPr>
  </w:style>
  <w:style w:styleId="Style_32_ch" w:type="character">
    <w:name w:val="Гиперссылка1"/>
    <w:basedOn w:val="Style_14_ch"/>
    <w:link w:val="Style_32"/>
    <w:rPr>
      <w:color w:themeColor="hyperlink" w:val="0000FF"/>
      <w:u w:val="single"/>
    </w:rPr>
  </w:style>
  <w:style w:styleId="Style_33" w:type="paragraph">
    <w:name w:val="Body Text Indent"/>
    <w:basedOn w:val="Style_5"/>
    <w:link w:val="Style_33_ch"/>
    <w:pPr>
      <w:widowControl w:val="1"/>
      <w:ind w:left="720"/>
      <w:jc w:val="both"/>
    </w:pPr>
    <w:rPr>
      <w:sz w:val="28"/>
    </w:rPr>
  </w:style>
  <w:style w:styleId="Style_33_ch" w:type="character">
    <w:name w:val="Body Text Indent"/>
    <w:basedOn w:val="Style_5_ch"/>
    <w:link w:val="Style_33"/>
    <w:rPr>
      <w:sz w:val="28"/>
    </w:rPr>
  </w:style>
  <w:style w:styleId="Style_34" w:type="paragraph">
    <w:name w:val="toc 8"/>
    <w:next w:val="Style_5"/>
    <w:link w:val="Style_34_ch"/>
    <w:uiPriority w:val="39"/>
    <w:pPr>
      <w:widowControl w:val="1"/>
      <w:ind w:left="1400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35" w:type="paragraph">
    <w:name w:val="Словарная статья"/>
    <w:basedOn w:val="Style_5"/>
    <w:next w:val="Style_5"/>
    <w:link w:val="Style_35_ch"/>
    <w:pPr>
      <w:widowControl w:val="1"/>
      <w:ind w:right="118"/>
      <w:jc w:val="both"/>
    </w:pPr>
    <w:rPr>
      <w:rFonts w:ascii="Arial" w:hAnsi="Arial"/>
      <w:sz w:val="20"/>
    </w:rPr>
  </w:style>
  <w:style w:styleId="Style_35_ch" w:type="character">
    <w:name w:val="Словарная статья"/>
    <w:basedOn w:val="Style_5_ch"/>
    <w:link w:val="Style_35"/>
    <w:rPr>
      <w:rFonts w:ascii="Arial" w:hAnsi="Arial"/>
      <w:sz w:val="20"/>
    </w:rPr>
  </w:style>
  <w:style w:styleId="Style_36" w:type="paragraph">
    <w:name w:val="toc 5"/>
    <w:next w:val="Style_5"/>
    <w:link w:val="Style_36_ch"/>
    <w:uiPriority w:val="39"/>
    <w:pPr>
      <w:widowControl w:val="1"/>
      <w:ind w:left="800"/>
    </w:pPr>
    <w:rPr>
      <w:rFonts w:ascii="XO Thames" w:hAnsi="XO Thames"/>
      <w:sz w:val="28"/>
    </w:rPr>
  </w:style>
  <w:style w:styleId="Style_36_ch" w:type="character">
    <w:name w:val="toc 5"/>
    <w:link w:val="Style_36"/>
    <w:rPr>
      <w:rFonts w:ascii="XO Thames" w:hAnsi="XO Thames"/>
      <w:sz w:val="28"/>
    </w:rPr>
  </w:style>
  <w:style w:styleId="Style_3" w:type="paragraph">
    <w:name w:val="Normal (Web)"/>
    <w:basedOn w:val="Style_5"/>
    <w:link w:val="Style_3_ch"/>
    <w:pPr>
      <w:widowControl w:val="1"/>
      <w:spacing w:afterAutospacing="on" w:beforeAutospacing="on"/>
      <w:ind/>
    </w:pPr>
  </w:style>
  <w:style w:styleId="Style_3_ch" w:type="character">
    <w:name w:val="Normal (Web)"/>
    <w:basedOn w:val="Style_5_ch"/>
    <w:link w:val="Style_3"/>
  </w:style>
  <w:style w:styleId="Style_37" w:type="paragraph">
    <w:name w:val="Subtitle"/>
    <w:next w:val="Style_5"/>
    <w:link w:val="Style_37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7_ch" w:type="character">
    <w:name w:val="Subtitle"/>
    <w:link w:val="Style_37"/>
    <w:rPr>
      <w:rFonts w:ascii="XO Thames" w:hAnsi="XO Thames"/>
      <w:i w:val="1"/>
      <w:sz w:val="24"/>
    </w:rPr>
  </w:style>
  <w:style w:styleId="Style_38" w:type="paragraph">
    <w:name w:val="Знак1 Знак Знак Знак Знак Знак Знак"/>
    <w:basedOn w:val="Style_5"/>
    <w:link w:val="Style_38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38_ch" w:type="character">
    <w:name w:val="Знак1 Знак Знак Знак Знак Знак Знак"/>
    <w:basedOn w:val="Style_5_ch"/>
    <w:link w:val="Style_38"/>
    <w:rPr>
      <w:rFonts w:ascii="Tahoma" w:hAnsi="Tahoma"/>
      <w:sz w:val="20"/>
    </w:rPr>
  </w:style>
  <w:style w:styleId="Style_39" w:type="paragraph">
    <w:name w:val="Title"/>
    <w:next w:val="Style_5"/>
    <w:link w:val="Style_3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9_ch" w:type="character">
    <w:name w:val="Title"/>
    <w:link w:val="Style_39"/>
    <w:rPr>
      <w:rFonts w:ascii="XO Thames" w:hAnsi="XO Thames"/>
      <w:b w:val="1"/>
      <w:caps w:val="1"/>
      <w:sz w:val="40"/>
    </w:rPr>
  </w:style>
  <w:style w:styleId="Style_40" w:type="paragraph">
    <w:name w:val="heading 4"/>
    <w:basedOn w:val="Style_5"/>
    <w:next w:val="Style_5"/>
    <w:link w:val="Style_40_ch"/>
    <w:uiPriority w:val="9"/>
    <w:qFormat/>
    <w:pPr>
      <w:keepNext w:val="1"/>
      <w:widowControl w:val="1"/>
      <w:ind/>
      <w:jc w:val="center"/>
      <w:outlineLvl w:val="3"/>
    </w:pPr>
    <w:rPr>
      <w:b w:val="1"/>
      <w:sz w:val="28"/>
    </w:rPr>
  </w:style>
  <w:style w:styleId="Style_40_ch" w:type="character">
    <w:name w:val="heading 4"/>
    <w:basedOn w:val="Style_5_ch"/>
    <w:link w:val="Style_40"/>
    <w:rPr>
      <w:b w:val="1"/>
      <w:sz w:val="28"/>
    </w:rPr>
  </w:style>
  <w:style w:styleId="Style_41" w:type="paragraph">
    <w:name w:val="Body Text Indent 2"/>
    <w:basedOn w:val="Style_5"/>
    <w:link w:val="Style_41_ch"/>
    <w:pPr>
      <w:widowControl w:val="1"/>
      <w:ind w:left="720"/>
      <w:jc w:val="both"/>
    </w:pPr>
    <w:rPr>
      <w:i w:val="1"/>
      <w:sz w:val="28"/>
    </w:rPr>
  </w:style>
  <w:style w:styleId="Style_41_ch" w:type="character">
    <w:name w:val="Body Text Indent 2"/>
    <w:basedOn w:val="Style_5_ch"/>
    <w:link w:val="Style_41"/>
    <w:rPr>
      <w:i w:val="1"/>
      <w:sz w:val="28"/>
    </w:rPr>
  </w:style>
  <w:style w:styleId="Style_2" w:type="paragraph">
    <w:name w:val="ConsNormal"/>
    <w:link w:val="Style_2_ch"/>
    <w:pPr>
      <w:widowControl w:val="1"/>
      <w:ind w:firstLine="720"/>
    </w:pPr>
    <w:rPr>
      <w:rFonts w:ascii="Arial" w:hAnsi="Arial"/>
      <w:sz w:val="20"/>
    </w:rPr>
  </w:style>
  <w:style w:styleId="Style_2_ch" w:type="character">
    <w:name w:val="ConsNormal"/>
    <w:link w:val="Style_2"/>
    <w:rPr>
      <w:rFonts w:ascii="Arial" w:hAnsi="Arial"/>
      <w:sz w:val="20"/>
    </w:rPr>
  </w:style>
  <w:style w:styleId="Style_42" w:type="paragraph">
    <w:name w:val="heading 2"/>
    <w:basedOn w:val="Style_5"/>
    <w:next w:val="Style_5"/>
    <w:link w:val="Style_42_ch"/>
    <w:uiPriority w:val="9"/>
    <w:qFormat/>
    <w:pPr>
      <w:keepNext w:val="1"/>
      <w:widowControl w:val="1"/>
      <w:ind/>
      <w:jc w:val="both"/>
      <w:outlineLvl w:val="1"/>
    </w:pPr>
    <w:rPr>
      <w:sz w:val="28"/>
    </w:rPr>
  </w:style>
  <w:style w:styleId="Style_42_ch" w:type="character">
    <w:name w:val="heading 2"/>
    <w:basedOn w:val="Style_5_ch"/>
    <w:link w:val="Style_42"/>
    <w:rPr>
      <w:sz w:val="28"/>
    </w:rPr>
  </w:style>
  <w:style w:styleId="Style_43" w:type="paragraph">
    <w:name w:val="Знак1 Знак Знак Знак Знак Знак Знак1"/>
    <w:basedOn w:val="Style_5"/>
    <w:link w:val="Style_43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43_ch" w:type="character">
    <w:name w:val="Знак1 Знак Знак Знак Знак Знак Знак1"/>
    <w:basedOn w:val="Style_5_ch"/>
    <w:link w:val="Style_43"/>
    <w:rPr>
      <w:rFonts w:ascii="Tahoma" w:hAnsi="Tahoma"/>
      <w:sz w:val="20"/>
    </w:rPr>
  </w:style>
  <w:style w:styleId="Style_44" w:type="paragraph">
    <w:name w:val="Знак1"/>
    <w:basedOn w:val="Style_5"/>
    <w:next w:val="Style_42"/>
    <w:link w:val="Style_44_ch"/>
    <w:pPr>
      <w:widowControl w:val="1"/>
      <w:spacing w:after="160" w:line="240" w:lineRule="exact"/>
      <w:ind/>
    </w:pPr>
  </w:style>
  <w:style w:styleId="Style_44_ch" w:type="character">
    <w:name w:val="Знак1"/>
    <w:basedOn w:val="Style_5_ch"/>
    <w:link w:val="Style_44"/>
  </w:style>
  <w:style w:styleId="Style_45" w:type="paragraph">
    <w:name w:val="heading 6"/>
    <w:basedOn w:val="Style_5"/>
    <w:next w:val="Style_5"/>
    <w:link w:val="Style_45_ch"/>
    <w:uiPriority w:val="9"/>
    <w:qFormat/>
    <w:pPr>
      <w:keepNext w:val="1"/>
      <w:widowControl w:val="1"/>
      <w:ind/>
      <w:jc w:val="right"/>
      <w:outlineLvl w:val="5"/>
    </w:pPr>
    <w:rPr>
      <w:sz w:val="28"/>
    </w:rPr>
  </w:style>
  <w:style w:styleId="Style_45_ch" w:type="character">
    <w:name w:val="heading 6"/>
    <w:basedOn w:val="Style_5_ch"/>
    <w:link w:val="Style_45"/>
    <w:rPr>
      <w:sz w:val="28"/>
    </w:rPr>
  </w:style>
  <w:style w:default="1" w:styleId="Style_4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7" w:type="table">
    <w:name w:val="Table Grid"/>
    <w:basedOn w:val="Style_46"/>
    <w:rPr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2025-11-27T09:56:27Z</dcterms:created>
  <dcterms:modified xsi:type="dcterms:W3CDTF">2025-11-27T09:56:27Z</dcterms:modified>
</cp:coreProperties>
</file>