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53349" w14:textId="629DC013" w:rsidR="009C27E9" w:rsidRPr="009C27E9" w:rsidRDefault="009C27E9" w:rsidP="009C27E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  <w:shd w:val="clear" w:color="auto" w:fill="FFFFFF"/>
        </w:rPr>
      </w:pPr>
      <w:r w:rsidRPr="009C27E9">
        <w:rPr>
          <w:color w:val="333333"/>
          <w:sz w:val="28"/>
          <w:szCs w:val="28"/>
          <w:shd w:val="clear" w:color="auto" w:fill="FFFFFF"/>
        </w:rPr>
        <w:t>С 3 сентября 2025 года вступ</w:t>
      </w:r>
      <w:r>
        <w:rPr>
          <w:color w:val="333333"/>
          <w:sz w:val="28"/>
          <w:szCs w:val="28"/>
          <w:shd w:val="clear" w:color="auto" w:fill="FFFFFF"/>
        </w:rPr>
        <w:t>ил</w:t>
      </w:r>
      <w:r w:rsidRPr="009C27E9">
        <w:rPr>
          <w:color w:val="333333"/>
          <w:sz w:val="28"/>
          <w:szCs w:val="28"/>
          <w:shd w:val="clear" w:color="auto" w:fill="FFFFFF"/>
        </w:rPr>
        <w:t xml:space="preserve"> в силу стандарт для производства школьной формы</w:t>
      </w:r>
    </w:p>
    <w:p w14:paraId="7600A8C3" w14:textId="018EC3AB" w:rsidR="009C27E9" w:rsidRPr="009C27E9" w:rsidRDefault="009C27E9" w:rsidP="009C27E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C27E9">
        <w:rPr>
          <w:color w:val="333333"/>
          <w:sz w:val="28"/>
          <w:szCs w:val="28"/>
        </w:rPr>
        <w:t>В соответствии с п. 1 ст. 38 Федерального закона от 29.12.2012 № 273-ФЗ «Об образовании в Российской Федерации» организации, осуществляющие образовательную деятельность, вправе самостоятельно устанавливать требования к внешнему виду, цвету, фасону и знакам отличия формы, учитывая мнение родителей и обучающихся. При этом образовательные учреждения вправе использовать документы национальной системы стандартизации в качестве общих типовых требований к одежде, дополняя их собственными нормативами.</w:t>
      </w:r>
    </w:p>
    <w:p w14:paraId="1257373B" w14:textId="78CA8E58" w:rsidR="009C27E9" w:rsidRPr="009C27E9" w:rsidRDefault="009C27E9" w:rsidP="009C27E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C27E9">
        <w:rPr>
          <w:color w:val="333333"/>
          <w:sz w:val="28"/>
          <w:szCs w:val="28"/>
        </w:rPr>
        <w:t>С 03.09.2025 вступ</w:t>
      </w:r>
      <w:r>
        <w:rPr>
          <w:color w:val="333333"/>
          <w:sz w:val="28"/>
          <w:szCs w:val="28"/>
        </w:rPr>
        <w:t>или</w:t>
      </w:r>
      <w:r w:rsidRPr="009C27E9">
        <w:rPr>
          <w:color w:val="333333"/>
          <w:sz w:val="28"/>
          <w:szCs w:val="28"/>
        </w:rPr>
        <w:t xml:space="preserve"> в силу изменения в приказ Росстандарта от 31.08.2024 № 1155-ст, утверждающие ГОСТ Р-71582-2024 «Одежда обучающихся (школьная форма). Общие технические требования».</w:t>
      </w:r>
    </w:p>
    <w:p w14:paraId="36EE859C" w14:textId="77777777" w:rsidR="009C27E9" w:rsidRPr="009C27E9" w:rsidRDefault="009C27E9" w:rsidP="009C27E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C27E9">
        <w:rPr>
          <w:color w:val="333333"/>
          <w:sz w:val="28"/>
          <w:szCs w:val="28"/>
        </w:rPr>
        <w:t>Согласно нововведениям школьная форма должна изготавливаться в деловом стиле (строгость, сдержанность и консерватизм в выборе материалов, цвета, покроя и аксессуаров), носить светский характер, быть эстетичной и удобной для обучающегося как в сидячем положении, так и в движении.</w:t>
      </w:r>
    </w:p>
    <w:p w14:paraId="77888DD5" w14:textId="77777777" w:rsidR="009C27E9" w:rsidRPr="009C27E9" w:rsidRDefault="009C27E9" w:rsidP="009C27E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C27E9">
        <w:rPr>
          <w:color w:val="333333"/>
          <w:sz w:val="28"/>
          <w:szCs w:val="28"/>
        </w:rPr>
        <w:t>Также ГОСТ предусматривает, что одежда не должна содержать запрещенную символику (асоциальные молодежные объединения, пропаганда противоправного поведения), при этом рекомендуется размещать на школьной форме государственную и патриотическую атрибутику.</w:t>
      </w:r>
    </w:p>
    <w:p w14:paraId="4CB60E41" w14:textId="77777777" w:rsidR="009C27E9" w:rsidRPr="009C27E9" w:rsidRDefault="009C27E9" w:rsidP="009C27E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C27E9">
        <w:rPr>
          <w:color w:val="333333"/>
          <w:sz w:val="28"/>
          <w:szCs w:val="28"/>
        </w:rPr>
        <w:t>Новый стандарт не распространяется на обувь и спортивную одежду.</w:t>
      </w:r>
    </w:p>
    <w:p w14:paraId="7F4DA069" w14:textId="77777777" w:rsidR="009C27E9" w:rsidRPr="009C27E9" w:rsidRDefault="009C27E9" w:rsidP="009C27E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9C27E9">
        <w:rPr>
          <w:color w:val="333333"/>
          <w:sz w:val="28"/>
          <w:szCs w:val="28"/>
        </w:rPr>
        <w:t>Согласно ст. 26 Федерального закона от 29.06.2015 № 162-ФЗ «О стандартизации в Российской Федерации» ГОСТы носят рекомендательный характер и применяются на добровольной основе. Однако если производитель заявляет о соответствии продукции ГОСТу, следование ему становится обязательным.</w:t>
      </w:r>
    </w:p>
    <w:p w14:paraId="5FC32635" w14:textId="77777777" w:rsidR="00F50CFA" w:rsidRDefault="00F50CFA"/>
    <w:sectPr w:rsidR="00F5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CFA"/>
    <w:rsid w:val="002E3BAF"/>
    <w:rsid w:val="009C27E9"/>
    <w:rsid w:val="00F5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5BF0A"/>
  <w15:chartTrackingRefBased/>
  <w15:docId w15:val="{F4177ADE-BF09-4566-AD81-169EDB52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0C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C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C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0C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0C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0C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0C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0C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0C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0C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0C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0C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0CF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0CF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0CF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0CF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0CF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0CF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0C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0C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0C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0C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0C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0CF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0CF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0CF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0C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0CF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50CF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C2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2025-10-01T07:44:00Z</dcterms:created>
  <dcterms:modified xsi:type="dcterms:W3CDTF">2025-10-01T07:45:00Z</dcterms:modified>
</cp:coreProperties>
</file>