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163FA" w14:textId="77777777" w:rsidR="00200BD4" w:rsidRPr="00200BD4" w:rsidRDefault="00200BD4" w:rsidP="00200BD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200BD4">
        <w:rPr>
          <w:color w:val="333333"/>
          <w:sz w:val="28"/>
          <w:szCs w:val="28"/>
        </w:rPr>
        <w:t>В случае наличия достаточных оснований, свидетельствующих о приобретении денежных средств или иного имущества в результате совершения преступления с 1 июня 2025 года Росфинмониторинг может приостанавливать подозрительные операции с деньгами или имуществом.</w:t>
      </w:r>
    </w:p>
    <w:p w14:paraId="5B755F56" w14:textId="4F8DF1AD" w:rsidR="00200BD4" w:rsidRPr="00200BD4" w:rsidRDefault="00200BD4" w:rsidP="00200BD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200BD4">
        <w:rPr>
          <w:color w:val="333333"/>
          <w:sz w:val="28"/>
          <w:szCs w:val="28"/>
        </w:rPr>
        <w:t>Приостановление операций с денежными средствами или иным имуществом осуществляется в пределах суммы денежных средств или в отношении иного имущества, предположительно полученных в результате совершения преступления.</w:t>
      </w:r>
      <w:r>
        <w:rPr>
          <w:color w:val="333333"/>
          <w:sz w:val="28"/>
          <w:szCs w:val="28"/>
        </w:rPr>
        <w:t xml:space="preserve"> </w:t>
      </w:r>
      <w:proofErr w:type="gramStart"/>
      <w:r w:rsidRPr="00200BD4">
        <w:rPr>
          <w:color w:val="333333"/>
          <w:sz w:val="28"/>
          <w:szCs w:val="28"/>
        </w:rPr>
        <w:t>Срок</w:t>
      </w:r>
      <w:proofErr w:type="gramEnd"/>
      <w:r w:rsidRPr="00200BD4">
        <w:rPr>
          <w:color w:val="333333"/>
          <w:sz w:val="28"/>
          <w:szCs w:val="28"/>
        </w:rPr>
        <w:t xml:space="preserve"> "заморозки" по общему правилу составит не более 10 календарных дней.</w:t>
      </w:r>
    </w:p>
    <w:p w14:paraId="4BDB322D" w14:textId="77777777" w:rsidR="003A431C" w:rsidRDefault="003A431C"/>
    <w:sectPr w:rsidR="003A4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1C"/>
    <w:rsid w:val="00200BD4"/>
    <w:rsid w:val="003A431C"/>
    <w:rsid w:val="00D4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F22"/>
  <w15:chartTrackingRefBased/>
  <w15:docId w15:val="{5F1919EE-4DBB-4997-862F-27378D5D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4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43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4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43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43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43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43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43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3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43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43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43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43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43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43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43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43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43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4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43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4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43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43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43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43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43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43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431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0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7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2025-07-15T08:58:00Z</dcterms:created>
  <dcterms:modified xsi:type="dcterms:W3CDTF">2025-07-15T08:59:00Z</dcterms:modified>
</cp:coreProperties>
</file>