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81F61" w14:textId="77777777" w:rsidR="00092061" w:rsidRPr="00092061" w:rsidRDefault="00092061" w:rsidP="00092061">
      <w:pPr>
        <w:shd w:val="clear" w:color="auto" w:fill="EEEEEE"/>
        <w:spacing w:line="240" w:lineRule="auto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092061"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  <w:t>Институт судебного штрафа введён в действие законодателем 03.07.2016.</w:t>
      </w:r>
    </w:p>
    <w:p w14:paraId="6DA8B596" w14:textId="77777777" w:rsidR="00092061" w:rsidRPr="00092061" w:rsidRDefault="00092061" w:rsidP="00092061">
      <w:pPr>
        <w:shd w:val="clear" w:color="auto" w:fill="EEEEEE"/>
        <w:spacing w:line="240" w:lineRule="auto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092061"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  <w:t>Судебный штраф является альтернативой уголовному преследованию, осуждению и наказанию, служит интересам и потерпевших, так как условие его применения - возмещение ущерба или заглаживание причинённого преступлением вреда.Возможность назначения лицу судебного штрафа законодатель неразрывно связывает в уголовном законе с освобождением его от уголовной ответственности (статья 76.2 Уголовного кодекса РФ), а в уголовно-процессуальном законе - с прекращением в отношении этого лица уголовного дела и (или) преследования (ст. 25.1 Уголовно-процессуального кодекса РФ).</w:t>
      </w:r>
    </w:p>
    <w:p w14:paraId="7C4B242A" w14:textId="77777777" w:rsidR="00092061" w:rsidRPr="00092061" w:rsidRDefault="00092061" w:rsidP="00092061">
      <w:pPr>
        <w:shd w:val="clear" w:color="auto" w:fill="EEEEEE"/>
        <w:spacing w:line="240" w:lineRule="auto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092061"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  <w:t>Суд может прекратить уголовное дело с назначением судебного штрафа, если преступление относится к категории небольшой или средней тяжести, совершено впервые, обвиняемое (подозреваемое) лицо возместило ущерб или загладило причиненный преступлением вред.</w:t>
      </w:r>
    </w:p>
    <w:p w14:paraId="69B75604" w14:textId="77777777" w:rsidR="00092061" w:rsidRPr="00092061" w:rsidRDefault="00092061" w:rsidP="00092061">
      <w:pPr>
        <w:shd w:val="clear" w:color="auto" w:fill="EEEEEE"/>
        <w:spacing w:line="240" w:lineRule="auto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092061"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  <w:t>Под заглаживанием вреда понимается имущественная, в том числе денежная, компенсация морального вреда, оказание какой-либо помощи потерпевшему, принесение ему извинений, а также принятие иных мер, направленных на восстановление нарушенных в результате преступления прав потерпевшего, законных интересов личности, общества и государства. Возможные способы заглаживания причинённого преступлением вреда законом не ограничены. Вред, причинённый преступлением, может быть возмещён в любой форме, позволяющей компенсировать негативные изменения, причинённые преступлением охраняемым уголовным законом общественным отношениям.</w:t>
      </w:r>
    </w:p>
    <w:p w14:paraId="396BD3E9" w14:textId="77777777" w:rsidR="00092061" w:rsidRPr="00092061" w:rsidRDefault="00092061" w:rsidP="00092061">
      <w:pPr>
        <w:shd w:val="clear" w:color="auto" w:fill="EEEEEE"/>
        <w:spacing w:line="240" w:lineRule="auto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092061"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  <w:t>Если вред причинён и потерпевшему, и интересам общества и государства (например преступлением, предусмотренным ч.1 ст.318 УК РФ – применение насилия в отношении представителя власти, которое посягает не только на личную неприкосновенность представителя власти, но и на установленный порядок управления), то необходимое условие освобождения от ответственности с назначением судебного штрафа – это заглаживание вреда, причинённого каждому охраняемому законом объекту посягательства, то есть и потерпевшему, и обществу и государству.</w:t>
      </w:r>
    </w:p>
    <w:p w14:paraId="78AD602B" w14:textId="77777777" w:rsidR="00092061" w:rsidRPr="00092061" w:rsidRDefault="00092061" w:rsidP="00092061">
      <w:pPr>
        <w:shd w:val="clear" w:color="auto" w:fill="EEEEEE"/>
        <w:spacing w:line="240" w:lineRule="auto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092061"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  <w:t>В силу ст.104.5 УК РФ размер судебного штрафа определяется судом с учётом тяжести совершённого преступления и имущественного положения лица, освобождаемого от уголовной ответственности, и его семьи, а также с учётом возможности получения указанным лицом заработной платы или иного дохода.</w:t>
      </w:r>
    </w:p>
    <w:p w14:paraId="2E4F3940" w14:textId="77777777" w:rsidR="00092061" w:rsidRPr="00092061" w:rsidRDefault="00092061" w:rsidP="00092061">
      <w:pPr>
        <w:shd w:val="clear" w:color="auto" w:fill="EEEEEE"/>
        <w:spacing w:line="240" w:lineRule="auto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092061"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  <w:t>При этом размер судебного штрафа не может превышать половину максимального размера штрафа, предусмотренного соответствующей статьёй Особенной части УК РФ.</w:t>
      </w:r>
    </w:p>
    <w:p w14:paraId="65162157" w14:textId="77777777" w:rsidR="00711FC4" w:rsidRDefault="00711FC4"/>
    <w:sectPr w:rsidR="00711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FC4"/>
    <w:rsid w:val="00092061"/>
    <w:rsid w:val="00711FC4"/>
    <w:rsid w:val="00CC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4C4464-E811-4707-B0AE-90D08F5D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1F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1F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1F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1F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1F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1F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1F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1F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1F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1F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11F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11F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11FC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11FC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11FC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11FC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11FC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11F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11F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11F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11F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11F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11F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11FC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11FC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11FC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11F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11FC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11FC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1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97985">
          <w:marLeft w:val="0"/>
          <w:marRight w:val="0"/>
          <w:marTop w:val="0"/>
          <w:marBottom w:val="24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1783961267">
          <w:marLeft w:val="0"/>
          <w:marRight w:val="0"/>
          <w:marTop w:val="0"/>
          <w:marBottom w:val="24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1589002716">
          <w:marLeft w:val="0"/>
          <w:marRight w:val="0"/>
          <w:marTop w:val="0"/>
          <w:marBottom w:val="24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855192363">
          <w:marLeft w:val="0"/>
          <w:marRight w:val="0"/>
          <w:marTop w:val="0"/>
          <w:marBottom w:val="24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467747784">
          <w:marLeft w:val="0"/>
          <w:marRight w:val="0"/>
          <w:marTop w:val="0"/>
          <w:marBottom w:val="24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1801410315">
          <w:marLeft w:val="0"/>
          <w:marRight w:val="0"/>
          <w:marTop w:val="0"/>
          <w:marBottom w:val="24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  <w:div w:id="1371996825">
          <w:marLeft w:val="0"/>
          <w:marRight w:val="0"/>
          <w:marTop w:val="0"/>
          <w:marBottom w:val="24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2025-05-14T13:45:00Z</dcterms:created>
  <dcterms:modified xsi:type="dcterms:W3CDTF">2025-05-14T13:45:00Z</dcterms:modified>
</cp:coreProperties>
</file>