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8DB174" w14:textId="77777777" w:rsidR="00932815" w:rsidRPr="00932815" w:rsidRDefault="00932815" w:rsidP="00932815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32815">
        <w:rPr>
          <w:color w:val="333333"/>
          <w:sz w:val="28"/>
          <w:szCs w:val="28"/>
        </w:rPr>
        <w:t>В силу статьи 111 Трудового кодекса РФ всем работникам предоставляются выходные дни.</w:t>
      </w:r>
    </w:p>
    <w:p w14:paraId="3EDD708E" w14:textId="77777777" w:rsidR="00932815" w:rsidRPr="00932815" w:rsidRDefault="00932815" w:rsidP="00932815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32815">
        <w:rPr>
          <w:color w:val="333333"/>
          <w:sz w:val="28"/>
          <w:szCs w:val="28"/>
        </w:rPr>
        <w:t>При пятидневной рабочей неделе работникам предоставляются два выходных дня в неделю, при шестидневной рабочей неделе - один выходной день.</w:t>
      </w:r>
    </w:p>
    <w:p w14:paraId="5033C104" w14:textId="77777777" w:rsidR="00932815" w:rsidRPr="00932815" w:rsidRDefault="00932815" w:rsidP="00932815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32815">
        <w:rPr>
          <w:color w:val="333333"/>
          <w:sz w:val="28"/>
          <w:szCs w:val="28"/>
        </w:rPr>
        <w:t>Общим выходным днем является воскресенье. Второй выходной день при пятидневной рабочей неделе устанавливается коллективным договором или правилами внутреннего трудового распорядка. Оба выходных дня предоставляются, как правило, подряд.</w:t>
      </w:r>
    </w:p>
    <w:p w14:paraId="6C809097" w14:textId="77777777" w:rsidR="00932815" w:rsidRPr="00932815" w:rsidRDefault="00932815" w:rsidP="00932815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32815">
        <w:rPr>
          <w:color w:val="333333"/>
          <w:sz w:val="28"/>
          <w:szCs w:val="28"/>
        </w:rPr>
        <w:t>У работодателей, приостановка работы у которых в выходные дни невозможна по производственно-техническим и организационным условиям, выходные дни предоставляются в различные дни недели поочередно каждой группе работников согласно правилам внутреннего трудового распорядка.</w:t>
      </w:r>
    </w:p>
    <w:p w14:paraId="1B37DE67" w14:textId="77777777" w:rsidR="00932815" w:rsidRPr="00932815" w:rsidRDefault="00932815" w:rsidP="00932815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32815">
        <w:rPr>
          <w:color w:val="333333"/>
          <w:sz w:val="28"/>
          <w:szCs w:val="28"/>
        </w:rPr>
        <w:t>Нерабочими праздничными днями в Российской Федерации являются:</w:t>
      </w:r>
    </w:p>
    <w:p w14:paraId="495BDE79" w14:textId="77777777" w:rsidR="00932815" w:rsidRPr="00932815" w:rsidRDefault="00932815" w:rsidP="00932815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32815">
        <w:rPr>
          <w:color w:val="333333"/>
          <w:sz w:val="28"/>
          <w:szCs w:val="28"/>
        </w:rPr>
        <w:t>- 1, 2, 3, 4, 5, 6 и 8 января - Новогодние каникулы;</w:t>
      </w:r>
    </w:p>
    <w:p w14:paraId="6472A59E" w14:textId="77777777" w:rsidR="00932815" w:rsidRPr="00932815" w:rsidRDefault="00932815" w:rsidP="00932815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32815">
        <w:rPr>
          <w:color w:val="333333"/>
          <w:sz w:val="28"/>
          <w:szCs w:val="28"/>
        </w:rPr>
        <w:t>- 7 января - Рождество Христово;</w:t>
      </w:r>
    </w:p>
    <w:p w14:paraId="1D487A30" w14:textId="77777777" w:rsidR="00932815" w:rsidRPr="00932815" w:rsidRDefault="00932815" w:rsidP="00932815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32815">
        <w:rPr>
          <w:color w:val="333333"/>
          <w:sz w:val="28"/>
          <w:szCs w:val="28"/>
        </w:rPr>
        <w:t>- 23 февраля - День защитника Отечества;</w:t>
      </w:r>
    </w:p>
    <w:p w14:paraId="00844A79" w14:textId="77777777" w:rsidR="00932815" w:rsidRPr="00932815" w:rsidRDefault="00932815" w:rsidP="00932815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32815">
        <w:rPr>
          <w:color w:val="333333"/>
          <w:sz w:val="28"/>
          <w:szCs w:val="28"/>
        </w:rPr>
        <w:t>- 8 марта - Международный женский день;</w:t>
      </w:r>
    </w:p>
    <w:p w14:paraId="6E29BEEC" w14:textId="77777777" w:rsidR="00932815" w:rsidRPr="00932815" w:rsidRDefault="00932815" w:rsidP="00932815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32815">
        <w:rPr>
          <w:color w:val="333333"/>
          <w:sz w:val="28"/>
          <w:szCs w:val="28"/>
        </w:rPr>
        <w:t>- 1 мая - Праздник Весны и Труда;</w:t>
      </w:r>
    </w:p>
    <w:p w14:paraId="528E6210" w14:textId="77777777" w:rsidR="00932815" w:rsidRPr="00932815" w:rsidRDefault="00932815" w:rsidP="00932815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32815">
        <w:rPr>
          <w:color w:val="333333"/>
          <w:sz w:val="28"/>
          <w:szCs w:val="28"/>
        </w:rPr>
        <w:t>- 9 мая - День Победы;</w:t>
      </w:r>
    </w:p>
    <w:p w14:paraId="3B54EEA2" w14:textId="77777777" w:rsidR="00932815" w:rsidRPr="00932815" w:rsidRDefault="00932815" w:rsidP="00932815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32815">
        <w:rPr>
          <w:color w:val="333333"/>
          <w:sz w:val="28"/>
          <w:szCs w:val="28"/>
        </w:rPr>
        <w:t>- 12 июня - День России;</w:t>
      </w:r>
    </w:p>
    <w:p w14:paraId="44538921" w14:textId="77777777" w:rsidR="00932815" w:rsidRPr="00932815" w:rsidRDefault="00932815" w:rsidP="00932815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32815">
        <w:rPr>
          <w:color w:val="333333"/>
          <w:sz w:val="28"/>
          <w:szCs w:val="28"/>
        </w:rPr>
        <w:t>- 4 ноября - День народного единства.</w:t>
      </w:r>
    </w:p>
    <w:p w14:paraId="53C08D61" w14:textId="77777777" w:rsidR="00932815" w:rsidRPr="00932815" w:rsidRDefault="00932815" w:rsidP="00932815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32815">
        <w:rPr>
          <w:color w:val="333333"/>
          <w:sz w:val="28"/>
          <w:szCs w:val="28"/>
        </w:rPr>
        <w:t>Работа в выходные и нерабочие праздничные дни запрещается, за исключением случаев, предусмотренных Трудовым кодексом РФ.</w:t>
      </w:r>
    </w:p>
    <w:p w14:paraId="1CFCACA4" w14:textId="77777777" w:rsidR="00932815" w:rsidRPr="00932815" w:rsidRDefault="00932815" w:rsidP="00932815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32815">
        <w:rPr>
          <w:color w:val="333333"/>
          <w:sz w:val="28"/>
          <w:szCs w:val="28"/>
        </w:rPr>
        <w:t>Так, привлечение работников к работе в выходные и нерабочие праздничные дни производится с их письменного согласия в случае необходимости выполнения заранее непредвиденных работ, от срочного выполнения которых зависит в дальнейшем нормальная работа организации в целом или её отдельных структурных подразделений, индивидуального предпринимателя.</w:t>
      </w:r>
    </w:p>
    <w:p w14:paraId="2477C05C" w14:textId="77777777" w:rsidR="00932815" w:rsidRPr="00932815" w:rsidRDefault="00932815" w:rsidP="00932815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32815">
        <w:rPr>
          <w:color w:val="333333"/>
          <w:sz w:val="28"/>
          <w:szCs w:val="28"/>
        </w:rPr>
        <w:t>Привлечение работников к работе в выходные и нерабочие праздничные дни без их согласия допускается в следующих случаях:</w:t>
      </w:r>
    </w:p>
    <w:p w14:paraId="211B466A" w14:textId="77777777" w:rsidR="00932815" w:rsidRPr="00932815" w:rsidRDefault="00932815" w:rsidP="00932815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32815">
        <w:rPr>
          <w:color w:val="333333"/>
          <w:sz w:val="28"/>
          <w:szCs w:val="28"/>
        </w:rPr>
        <w:lastRenderedPageBreak/>
        <w:t>1) для предотвращения катастрофы, производственной аварии либо устранения последствий катастрофы, производственной аварии или стихийного бедствия;</w:t>
      </w:r>
    </w:p>
    <w:p w14:paraId="2E6924CE" w14:textId="77777777" w:rsidR="00932815" w:rsidRPr="00932815" w:rsidRDefault="00932815" w:rsidP="00932815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32815">
        <w:rPr>
          <w:color w:val="333333"/>
          <w:sz w:val="28"/>
          <w:szCs w:val="28"/>
        </w:rPr>
        <w:t>2) для предотвращения несчастных случаев, уничтожения или порчи имущества работодателя, государственного или муниципального имущества;</w:t>
      </w:r>
    </w:p>
    <w:p w14:paraId="12B5B394" w14:textId="77777777" w:rsidR="00932815" w:rsidRPr="00932815" w:rsidRDefault="00932815" w:rsidP="00932815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32815">
        <w:rPr>
          <w:color w:val="333333"/>
          <w:sz w:val="28"/>
          <w:szCs w:val="28"/>
        </w:rPr>
        <w:t>3) для выполнения работ, необходимость которых обусловлена введением чрезвычайного или военного положения, либо неотложных работ в условиях чрезвычайных обстоятельств, то есть в случае бедствия или угрозы бедствия (пожары, наводнения, голод, землетрясения, эпидемии или эпизоотии) и в иных случаях, ставящих под угрозу жизнь или нормальные жизненные условия всего населения или его части, а также в случаях, предусмотренных настоящим Кодексом.</w:t>
      </w:r>
    </w:p>
    <w:p w14:paraId="5FB6E5D8" w14:textId="77777777" w:rsidR="00932815" w:rsidRPr="00932815" w:rsidRDefault="00932815" w:rsidP="00932815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32815">
        <w:rPr>
          <w:color w:val="333333"/>
          <w:sz w:val="28"/>
          <w:szCs w:val="28"/>
        </w:rPr>
        <w:t>Привлечение к работе в выходные и нерабочие праздничные дни инвалидов, женщин, имеющих детей в возрасте до трех лет, допускается только при условии, если это не запрещено им по состоянию здоровья в соответствии с медицинским заключением. При этом данные категории граждан должны быть под роспись ознакомлены со своим правом отказаться от работы в выходной или нерабочий праздничный день.</w:t>
      </w:r>
    </w:p>
    <w:p w14:paraId="069C6856" w14:textId="77777777" w:rsidR="00932815" w:rsidRPr="00932815" w:rsidRDefault="00932815" w:rsidP="00932815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32815">
        <w:rPr>
          <w:color w:val="333333"/>
          <w:sz w:val="28"/>
          <w:szCs w:val="28"/>
        </w:rPr>
        <w:t>Привлечение работников к работе в выходные и нерабочие праздничные дни производится по письменному распоряжению работодателя.</w:t>
      </w:r>
    </w:p>
    <w:p w14:paraId="395B6F0E" w14:textId="77777777" w:rsidR="00932815" w:rsidRPr="00932815" w:rsidRDefault="00932815" w:rsidP="00932815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32815">
        <w:rPr>
          <w:color w:val="333333"/>
          <w:sz w:val="28"/>
          <w:szCs w:val="28"/>
        </w:rPr>
        <w:t>Работа в выходной или нерабочий праздничный день оплачивается не менее чем в двойном размере. Конкретные размеры оплаты за работу в выходной или нерабочий праздничный день могут устанавливаться коллективным договором, локальным нормативным актом, принимаемым с учетом мнения представительного органа работников, трудовым договором.</w:t>
      </w:r>
    </w:p>
    <w:p w14:paraId="03C02E54" w14:textId="77777777" w:rsidR="00932815" w:rsidRPr="00932815" w:rsidRDefault="00932815" w:rsidP="00932815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32815">
        <w:rPr>
          <w:color w:val="333333"/>
          <w:sz w:val="28"/>
          <w:szCs w:val="28"/>
        </w:rPr>
        <w:t>Оплата в повышенном размере производится всем работникам за часы, фактически отработанные в выходной или нерабочий праздничный день.</w:t>
      </w:r>
    </w:p>
    <w:p w14:paraId="7EBDEF81" w14:textId="77777777" w:rsidR="00932815" w:rsidRPr="00932815" w:rsidRDefault="00932815" w:rsidP="00932815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932815">
        <w:rPr>
          <w:color w:val="333333"/>
          <w:sz w:val="28"/>
          <w:szCs w:val="28"/>
        </w:rPr>
        <w:t>По желанию работника, работавшего в выходной или нерабочий праздничный день, ему может быть предоставлен другой день отдыха. В этом случае работа в выходной или нерабочий праздничный день оплачивается в одинарном размере, а день отдыха оплате не подлежит</w:t>
      </w:r>
    </w:p>
    <w:p w14:paraId="11267640" w14:textId="77777777" w:rsidR="000D3F7E" w:rsidRDefault="000D3F7E"/>
    <w:sectPr w:rsidR="000D3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F7E"/>
    <w:rsid w:val="000D3F7E"/>
    <w:rsid w:val="00932815"/>
    <w:rsid w:val="00D26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536BAD-C840-4E41-9E0F-51A07A9C3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28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206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3089</Characters>
  <Application>Microsoft Office Word</Application>
  <DocSecurity>0</DocSecurity>
  <Lines>25</Lines>
  <Paragraphs>7</Paragraphs>
  <ScaleCrop>false</ScaleCrop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2024-09-10T13:52:00Z</dcterms:created>
  <dcterms:modified xsi:type="dcterms:W3CDTF">2024-09-10T13:52:00Z</dcterms:modified>
</cp:coreProperties>
</file>