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68B" w:rsidRPr="0018268B" w:rsidRDefault="0018268B" w:rsidP="0018268B">
      <w:pPr>
        <w:shd w:val="clear" w:color="auto" w:fill="FFFFFF"/>
        <w:spacing w:after="0" w:line="247" w:lineRule="atLeast"/>
        <w:rPr>
          <w:rFonts w:ascii="Times New Roman" w:eastAsia="Times New Roman" w:hAnsi="Times New Roman" w:cs="Times New Roman"/>
          <w:sz w:val="17"/>
          <w:szCs w:val="17"/>
        </w:rPr>
      </w:pPr>
      <w:r w:rsidRPr="0018268B">
        <w:rPr>
          <w:rFonts w:ascii="Times New Roman" w:eastAsia="Times New Roman" w:hAnsi="Times New Roman" w:cs="Times New Roman"/>
          <w:sz w:val="17"/>
          <w:szCs w:val="17"/>
        </w:rPr>
        <w:fldChar w:fldCharType="begin"/>
      </w:r>
      <w:r w:rsidRPr="0018268B">
        <w:rPr>
          <w:rFonts w:ascii="Times New Roman" w:eastAsia="Times New Roman" w:hAnsi="Times New Roman" w:cs="Times New Roman"/>
          <w:sz w:val="17"/>
          <w:szCs w:val="17"/>
        </w:rPr>
        <w:instrText xml:space="preserve"> HYPERLINK "https://epp.genproc.gov.ru/web/proc_37/activity/legal-education/explain?item=92294870" </w:instrText>
      </w:r>
      <w:r w:rsidRPr="0018268B">
        <w:rPr>
          <w:rFonts w:ascii="Times New Roman" w:eastAsia="Times New Roman" w:hAnsi="Times New Roman" w:cs="Times New Roman"/>
          <w:sz w:val="17"/>
          <w:szCs w:val="17"/>
        </w:rPr>
        <w:fldChar w:fldCharType="separate"/>
      </w:r>
      <w:r w:rsidRPr="0018268B">
        <w:rPr>
          <w:rFonts w:ascii="Times New Roman" w:eastAsia="Times New Roman" w:hAnsi="Times New Roman" w:cs="Times New Roman"/>
          <w:sz w:val="17"/>
        </w:rPr>
        <w:t xml:space="preserve"> Уточнен порядок </w:t>
      </w:r>
      <w:proofErr w:type="gramStart"/>
      <w:r w:rsidRPr="0018268B">
        <w:rPr>
          <w:rFonts w:ascii="Times New Roman" w:eastAsia="Times New Roman" w:hAnsi="Times New Roman" w:cs="Times New Roman"/>
          <w:sz w:val="17"/>
        </w:rPr>
        <w:t>исчисления времени отбывания лишения свободы</w:t>
      </w:r>
      <w:proofErr w:type="gramEnd"/>
      <w:r w:rsidRPr="0018268B">
        <w:rPr>
          <w:rFonts w:ascii="Times New Roman" w:eastAsia="Times New Roman" w:hAnsi="Times New Roman" w:cs="Times New Roman"/>
          <w:sz w:val="17"/>
        </w:rPr>
        <w:t xml:space="preserve"> при изменении вида исправительного учреждения на более мягкий</w:t>
      </w:r>
      <w:r w:rsidRPr="0018268B">
        <w:rPr>
          <w:rFonts w:ascii="Times New Roman" w:eastAsia="Times New Roman" w:hAnsi="Times New Roman" w:cs="Times New Roman"/>
          <w:sz w:val="17"/>
          <w:szCs w:val="17"/>
        </w:rPr>
        <w:fldChar w:fldCharType="end"/>
      </w:r>
    </w:p>
    <w:p w:rsidR="0018268B" w:rsidRDefault="0018268B" w:rsidP="0018268B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Федеральным законом от 19.12.2023 № 609-ФЗ внесены изменения в статью 72 Уголовного кодекса Российской Федерации.</w:t>
      </w:r>
    </w:p>
    <w:p w:rsidR="0018268B" w:rsidRDefault="0018268B" w:rsidP="0018268B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Федеральный закон направлен на реализацию постановления Конституционного Суда Российской Федерации от 15 марта 2023 № 8-П.</w:t>
      </w:r>
    </w:p>
    <w:p w:rsidR="0018268B" w:rsidRDefault="0018268B" w:rsidP="0018268B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В этих целях предусматривается льготное исчисление срока, отбытого лицом в ошибочно назначенном ему исправительном учреждении более строгого вида и засчитываемого в срок лишения свободы, подлежащий отбытию на основании судебного решения, постановленного в результате пересмотра первоначального приговора.</w:t>
      </w:r>
    </w:p>
    <w:p w:rsidR="0018268B" w:rsidRDefault="0018268B" w:rsidP="0018268B">
      <w:pPr>
        <w:pStyle w:val="a4"/>
        <w:shd w:val="clear" w:color="auto" w:fill="FFFFFF"/>
        <w:spacing w:before="0" w:beforeAutospacing="0" w:line="263" w:lineRule="atLeast"/>
        <w:rPr>
          <w:rFonts w:ascii="Roboto" w:hAnsi="Roboto"/>
          <w:color w:val="333333"/>
          <w:sz w:val="17"/>
          <w:szCs w:val="17"/>
        </w:rPr>
      </w:pPr>
      <w:r>
        <w:rPr>
          <w:rFonts w:ascii="Roboto" w:hAnsi="Roboto"/>
          <w:color w:val="333333"/>
          <w:sz w:val="17"/>
          <w:szCs w:val="17"/>
        </w:rPr>
        <w:t>Таким образом, устанавливается механизм, позволяющий компенсировать избыточные правовые ограничения, которые связаны с применением к осуждённому мер уголовно-правового принуждения и которые он вынужден претерпевать в течение всего периода, пока ошибка не будет исправлена.</w:t>
      </w:r>
    </w:p>
    <w:p w:rsidR="0018268B" w:rsidRDefault="0018268B" w:rsidP="0018268B">
      <w:pPr>
        <w:rPr>
          <w:rFonts w:ascii="Roboto" w:eastAsia="Times New Roman" w:hAnsi="Roboto" w:cs="Times New Roman"/>
          <w:color w:val="9094A3"/>
          <w:sz w:val="14"/>
          <w:szCs w:val="14"/>
        </w:rPr>
      </w:pPr>
    </w:p>
    <w:p w:rsidR="00AA4F12" w:rsidRDefault="0018268B" w:rsidP="0018268B">
      <w:r w:rsidRPr="0018268B">
        <w:rPr>
          <w:rFonts w:ascii="Roboto" w:eastAsia="Times New Roman" w:hAnsi="Roboto" w:cs="Times New Roman"/>
          <w:color w:val="9094A3"/>
          <w:sz w:val="14"/>
          <w:szCs w:val="14"/>
        </w:rPr>
        <w:br/>
      </w:r>
    </w:p>
    <w:sectPr w:rsidR="00AA4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6"/>
  <w:proofState w:spelling="clean" w:grammar="clean"/>
  <w:defaultTabStop w:val="708"/>
  <w:characterSpacingControl w:val="doNotCompress"/>
  <w:compat>
    <w:useFELayout/>
  </w:compat>
  <w:rsids>
    <w:rsidRoot w:val="0018268B"/>
    <w:rsid w:val="0018268B"/>
    <w:rsid w:val="00AA4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eeds-listlisttext">
    <w:name w:val="feeds-list__list_text"/>
    <w:basedOn w:val="a"/>
    <w:rsid w:val="00182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semiHidden/>
    <w:unhideWhenUsed/>
    <w:rsid w:val="0018268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826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037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341248">
          <w:marLeft w:val="987"/>
          <w:marRight w:val="411"/>
          <w:marTop w:val="1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9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Гость</cp:lastModifiedBy>
  <cp:revision>3</cp:revision>
  <dcterms:created xsi:type="dcterms:W3CDTF">2024-02-15T14:37:00Z</dcterms:created>
  <dcterms:modified xsi:type="dcterms:W3CDTF">2024-02-15T14:38:00Z</dcterms:modified>
</cp:coreProperties>
</file>