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63459">
      <w:r w:rsidRPr="00163459">
        <w:fldChar w:fldCharType="begin"/>
      </w:r>
      <w:r w:rsidRPr="00163459">
        <w:instrText xml:space="preserve"> HYPERLINK "https://epp.genproc.gov.ru/web/proc_37/activity/legal-education/explain?item=91408128" </w:instrText>
      </w:r>
      <w:r w:rsidRPr="00163459">
        <w:fldChar w:fldCharType="separate"/>
      </w:r>
      <w:r w:rsidRPr="00163459">
        <w:rPr>
          <w:rStyle w:val="apple-converted-space"/>
          <w:rFonts w:ascii="Roboto" w:hAnsi="Roboto"/>
          <w:sz w:val="17"/>
          <w:szCs w:val="17"/>
          <w:shd w:val="clear" w:color="auto" w:fill="FFFFFF"/>
        </w:rPr>
        <w:t> </w:t>
      </w:r>
      <w:r w:rsidRPr="00163459">
        <w:rPr>
          <w:rStyle w:val="a3"/>
          <w:rFonts w:ascii="Roboto" w:hAnsi="Roboto" w:hint="eastAsia"/>
          <w:color w:val="auto"/>
          <w:sz w:val="17"/>
          <w:szCs w:val="17"/>
          <w:u w:val="none"/>
          <w:shd w:val="clear" w:color="auto" w:fill="FFFFFF"/>
        </w:rPr>
        <w:t>Н</w:t>
      </w:r>
      <w:r w:rsidRPr="00163459">
        <w:rPr>
          <w:rStyle w:val="a3"/>
          <w:rFonts w:ascii="Roboto" w:hAnsi="Roboto"/>
          <w:color w:val="auto"/>
          <w:sz w:val="17"/>
          <w:szCs w:val="17"/>
          <w:u w:val="none"/>
          <w:shd w:val="clear" w:color="auto" w:fill="FFFFFF"/>
        </w:rPr>
        <w:t>еоплата судебно</w:t>
      </w:r>
      <w:r>
        <w:rPr>
          <w:rStyle w:val="a3"/>
          <w:rFonts w:ascii="Roboto" w:hAnsi="Roboto"/>
          <w:color w:val="auto"/>
          <w:sz w:val="17"/>
          <w:szCs w:val="17"/>
          <w:u w:val="none"/>
          <w:shd w:val="clear" w:color="auto" w:fill="FFFFFF"/>
        </w:rPr>
        <w:t>го штрафа в установленный срок</w:t>
      </w:r>
      <w:r w:rsidRPr="00163459">
        <w:rPr>
          <w:rStyle w:val="a3"/>
          <w:rFonts w:ascii="Roboto" w:hAnsi="Roboto"/>
          <w:color w:val="auto"/>
          <w:sz w:val="17"/>
          <w:szCs w:val="17"/>
          <w:u w:val="none"/>
          <w:shd w:val="clear" w:color="auto" w:fill="FFFFFF"/>
        </w:rPr>
        <w:t xml:space="preserve"> может повлечь привлечение к уголовной ответственности</w:t>
      </w:r>
      <w:r w:rsidRPr="00163459">
        <w:fldChar w:fldCharType="end"/>
      </w:r>
    </w:p>
    <w:p w:rsidR="00163459" w:rsidRDefault="00163459" w:rsidP="00163459">
      <w:pPr>
        <w:pStyle w:val="a4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>Судебный штраф – это денежное взыскание, назначаемое судом при освобождении лица от уголовной ответственности (статья 104.4 Уголовного кодекса Российской Федерации).</w:t>
      </w:r>
    </w:p>
    <w:p w:rsidR="00163459" w:rsidRDefault="00163459" w:rsidP="00163459">
      <w:pPr>
        <w:pStyle w:val="a4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 xml:space="preserve">В случае неоплаты судебного штрафа в установленный судом срок он </w:t>
      </w:r>
      <w:proofErr w:type="gramStart"/>
      <w:r>
        <w:rPr>
          <w:rFonts w:ascii="Roboto" w:hAnsi="Roboto"/>
          <w:color w:val="333333"/>
          <w:sz w:val="17"/>
          <w:szCs w:val="17"/>
        </w:rPr>
        <w:t>отменяется</w:t>
      </w:r>
      <w:proofErr w:type="gramEnd"/>
      <w:r>
        <w:rPr>
          <w:rFonts w:ascii="Roboto" w:hAnsi="Roboto"/>
          <w:color w:val="333333"/>
          <w:sz w:val="17"/>
          <w:szCs w:val="17"/>
        </w:rPr>
        <w:t xml:space="preserve"> и лицо привлекается к уголовной ответственности по соответствующей статье Уголовного кодекса Российской Федерации. При этом суд по представлению сотрудника органов принудительного исполнения Российской Федерации отменяет постановление о прекращении уголовного дела или уголовного преследования и назначения меры уголовно правового характера в виде судебного штрафа и направляет материалы руководителю следственного органа или прокурору (статья 446.5 Уголовно-процессуального кодекса Российской Федерации).</w:t>
      </w:r>
    </w:p>
    <w:p w:rsidR="00163459" w:rsidRDefault="00163459" w:rsidP="00163459">
      <w:pPr>
        <w:pStyle w:val="a4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>Продление срока, отсрочка или рассрочка исполнения решения суда о применении судебного штрафа законом не предусмотрены.</w:t>
      </w:r>
    </w:p>
    <w:p w:rsidR="00163459" w:rsidRDefault="00163459" w:rsidP="00163459">
      <w:pPr>
        <w:pStyle w:val="a4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>Таким образом, при неоплате судебного штрафа в установленный срок судом по представлению судебного пристава отменяется соответствующее постановление, а материалы направляются в следственный орган или прокурору в целях привлечения лица к установленной законом уголовной ответственности.</w:t>
      </w:r>
    </w:p>
    <w:p w:rsidR="00163459" w:rsidRPr="00163459" w:rsidRDefault="00163459"/>
    <w:sectPr w:rsidR="00163459" w:rsidRPr="001634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163459"/>
    <w:rsid w:val="00163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63459"/>
    <w:rPr>
      <w:color w:val="0000FF"/>
      <w:u w:val="single"/>
    </w:rPr>
  </w:style>
  <w:style w:type="character" w:customStyle="1" w:styleId="apple-converted-space">
    <w:name w:val="apple-converted-space"/>
    <w:basedOn w:val="a0"/>
    <w:rsid w:val="00163459"/>
  </w:style>
  <w:style w:type="paragraph" w:styleId="a4">
    <w:name w:val="Normal (Web)"/>
    <w:basedOn w:val="a"/>
    <w:uiPriority w:val="99"/>
    <w:semiHidden/>
    <w:unhideWhenUsed/>
    <w:rsid w:val="00163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2024-02-15T14:39:00Z</dcterms:created>
  <dcterms:modified xsi:type="dcterms:W3CDTF">2024-02-15T14:40:00Z</dcterms:modified>
</cp:coreProperties>
</file>