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7DD3" w:rsidRDefault="00455B82" w:rsidP="00D653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53E9">
        <w:rPr>
          <w:rFonts w:ascii="Times New Roman" w:hAnsi="Times New Roman" w:cs="Times New Roman"/>
          <w:b/>
          <w:bCs/>
          <w:sz w:val="28"/>
          <w:szCs w:val="28"/>
        </w:rPr>
        <w:t>Основные правила содержания домашних животных в квартирах</w:t>
      </w:r>
    </w:p>
    <w:p w:rsidR="00D653E9" w:rsidRPr="00D653E9" w:rsidRDefault="00D653E9" w:rsidP="00D653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5B82" w:rsidRDefault="00D653E9" w:rsidP="00D653E9">
      <w:pPr>
        <w:pStyle w:val="a3"/>
        <w:shd w:val="clear" w:color="auto" w:fill="FFFFFF"/>
        <w:spacing w:before="0" w:beforeAutospacing="0" w:line="384" w:lineRule="atLeast"/>
        <w:ind w:firstLine="708"/>
        <w:jc w:val="both"/>
        <w:rPr>
          <w:rFonts w:ascii="Roboto" w:hAnsi="Roboto"/>
          <w:color w:val="333333"/>
        </w:rPr>
      </w:pPr>
      <w:r w:rsidRPr="00D653E9">
        <w:rPr>
          <w:rFonts w:ascii="Roboto" w:hAnsi="Roboto"/>
          <w:color w:val="333333"/>
          <w:sz w:val="28"/>
          <w:szCs w:val="28"/>
        </w:rPr>
        <w:t xml:space="preserve">Прокуратура города Североморска разъясняет, </w:t>
      </w:r>
      <w:r w:rsidRPr="00D653E9">
        <w:rPr>
          <w:rFonts w:ascii="Roboto" w:hAnsi="Roboto"/>
          <w:color w:val="333333"/>
          <w:sz w:val="28"/>
          <w:szCs w:val="28"/>
        </w:rPr>
        <w:t>что в</w:t>
      </w:r>
      <w:r w:rsidR="00455B82">
        <w:rPr>
          <w:rFonts w:ascii="Roboto" w:hAnsi="Roboto"/>
          <w:color w:val="333333"/>
          <w:sz w:val="28"/>
          <w:szCs w:val="28"/>
        </w:rPr>
        <w:t xml:space="preserve"> соответствии с гражданским законодательством домашние животные признаются собственностью их владельцев. В случае отказа от права собственности на животное или невозможности его дальнейшего содержания владелец животного обязан передать его новому владельцу или в приют для животных, которые могут обеспечить условия содержания такого животного. При осуществлении прав не допускается жестокое обращение с животными, противоречащее принципам гуманности.</w:t>
      </w:r>
    </w:p>
    <w:p w:rsidR="00455B82" w:rsidRDefault="00455B82" w:rsidP="00455B82">
      <w:pPr>
        <w:pStyle w:val="a3"/>
        <w:shd w:val="clear" w:color="auto" w:fill="FFFFFF"/>
        <w:spacing w:line="384" w:lineRule="atLeast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</w:rPr>
        <w:t>        К общим требованиям к содержанию животных в первую очередь относится обеспечение надлежащего ухода за животными, своевременное оказание животным ветеринарной помощи и осуществление обязательных профилактических ветеринарных мероприятий.</w:t>
      </w:r>
    </w:p>
    <w:p w:rsidR="00455B82" w:rsidRDefault="00455B82" w:rsidP="00455B82">
      <w:pPr>
        <w:pStyle w:val="a3"/>
        <w:shd w:val="clear" w:color="auto" w:fill="FFFFFF"/>
        <w:spacing w:line="384" w:lineRule="atLeast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</w:rPr>
        <w:t>        К основным правилам содержания домашних животных в жилых помещениях многоквартирных домов следует отнести:</w:t>
      </w:r>
    </w:p>
    <w:p w:rsidR="00455B82" w:rsidRDefault="00455B82" w:rsidP="00455B82">
      <w:pPr>
        <w:pStyle w:val="a3"/>
        <w:shd w:val="clear" w:color="auto" w:fill="FFFFFF"/>
        <w:spacing w:line="384" w:lineRule="atLeast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</w:rPr>
        <w:t>   – соблюдение владельцами животных ветеринарно-санитарных правил и норм, поддержание санитарного состояния дома и прилегающей территории, соблюдение установленных законодательством правил обращения с биологическими отходами;</w:t>
      </w:r>
    </w:p>
    <w:p w:rsidR="00455B82" w:rsidRDefault="00455B82" w:rsidP="00455B82">
      <w:pPr>
        <w:pStyle w:val="a3"/>
        <w:shd w:val="clear" w:color="auto" w:fill="FFFFFF"/>
        <w:spacing w:line="384" w:lineRule="atLeast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</w:rPr>
        <w:t>       – запрет на содержание животных в местах общего пользования: кухнях, коридорах, местах общего пользования (на лестничных клетках, чердаках, в подвалах), а также на балконах и лоджиях;</w:t>
      </w:r>
    </w:p>
    <w:p w:rsidR="00455B82" w:rsidRDefault="00455B82" w:rsidP="00455B82">
      <w:pPr>
        <w:pStyle w:val="a3"/>
        <w:shd w:val="clear" w:color="auto" w:fill="FFFFFF"/>
        <w:spacing w:line="384" w:lineRule="atLeast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</w:rPr>
        <w:t>    – содержание животных в комнатах коммунальных квартир при условии отсутствия у соседей медицинских противопоказаний (аллергии);</w:t>
      </w:r>
    </w:p>
    <w:p w:rsidR="00455B82" w:rsidRDefault="00455B82" w:rsidP="00455B82">
      <w:pPr>
        <w:pStyle w:val="a3"/>
        <w:shd w:val="clear" w:color="auto" w:fill="FFFFFF"/>
        <w:spacing w:line="384" w:lineRule="atLeast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</w:rPr>
        <w:t>    – исключение возможности свободного, неконтролируемого передвижения животного в лифтах и помещениях общего пользования многоквартирных домов, на детских и спортивных площадках;</w:t>
      </w:r>
    </w:p>
    <w:p w:rsidR="00455B82" w:rsidRDefault="00455B82" w:rsidP="00455B82">
      <w:pPr>
        <w:pStyle w:val="a3"/>
        <w:shd w:val="clear" w:color="auto" w:fill="FFFFFF"/>
        <w:spacing w:line="384" w:lineRule="atLeast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</w:rPr>
        <w:t>    – обеспечение безопасности граждан, животных, сохранности имущества физических и юридических лиц при осуществлении выгула животных.</w:t>
      </w:r>
    </w:p>
    <w:p w:rsidR="00455B82" w:rsidRDefault="00455B82" w:rsidP="00455B82">
      <w:pPr>
        <w:pStyle w:val="a3"/>
        <w:shd w:val="clear" w:color="auto" w:fill="FFFFFF"/>
        <w:spacing w:line="384" w:lineRule="atLeast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</w:rPr>
        <w:lastRenderedPageBreak/>
        <w:t>      За нарушение правил содержания животных и обращения с ними предусмотрена административная, уголовная и гражданско-правовая ответственность.</w:t>
      </w:r>
    </w:p>
    <w:p w:rsidR="00455B82" w:rsidRDefault="00455B82" w:rsidP="00D653E9">
      <w:pPr>
        <w:pStyle w:val="a3"/>
        <w:shd w:val="clear" w:color="auto" w:fill="FFFFFF"/>
        <w:spacing w:line="384" w:lineRule="atLeast"/>
        <w:ind w:firstLine="708"/>
        <w:jc w:val="both"/>
        <w:rPr>
          <w:rFonts w:ascii="Roboto" w:hAnsi="Roboto"/>
          <w:color w:val="333333"/>
        </w:rPr>
      </w:pPr>
      <w:bookmarkStart w:id="0" w:name="_GoBack"/>
      <w:bookmarkEnd w:id="0"/>
      <w:r>
        <w:rPr>
          <w:rFonts w:ascii="Roboto" w:hAnsi="Roboto"/>
          <w:color w:val="333333"/>
          <w:sz w:val="28"/>
          <w:szCs w:val="28"/>
        </w:rPr>
        <w:t>Вред здоровью или имуществу других лиц, причиненный домашним животным, подлежит возмещению его владельцем в рамках гражданского законодательства.</w:t>
      </w:r>
    </w:p>
    <w:p w:rsidR="00455B82" w:rsidRDefault="00455B82" w:rsidP="00455B82">
      <w:pPr>
        <w:pStyle w:val="a3"/>
        <w:shd w:val="clear" w:color="auto" w:fill="FFFFFF"/>
        <w:spacing w:line="384" w:lineRule="atLeast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 </w:t>
      </w:r>
    </w:p>
    <w:p w:rsidR="00455B82" w:rsidRPr="00455B82" w:rsidRDefault="00455B82"/>
    <w:sectPr w:rsidR="00455B82" w:rsidRPr="00455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5B82"/>
    <w:rsid w:val="00455B82"/>
    <w:rsid w:val="00D653E9"/>
    <w:rsid w:val="00E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40F78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5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8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2022-12-29T20:02:00Z</dcterms:created>
  <dcterms:modified xsi:type="dcterms:W3CDTF">2022-12-29T20:40:00Z</dcterms:modified>
</cp:coreProperties>
</file>