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6168" w:rsidRPr="00DE6C99" w:rsidRDefault="00DE6C99" w:rsidP="00DE6C99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DE6C9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Прокуратура города Североморска разъясняет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ответственность </w:t>
      </w:r>
      <w:r w:rsidR="001D6168" w:rsidRPr="00DE6C9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 создание «фирм-о</w:t>
      </w:r>
      <w:bookmarkStart w:id="0" w:name="_GoBack"/>
      <w:bookmarkEnd w:id="0"/>
      <w:r w:rsidR="001D6168" w:rsidRPr="00DE6C9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днодневок»</w:t>
      </w:r>
    </w:p>
    <w:p w:rsidR="00DE6C99" w:rsidRDefault="001D6168" w:rsidP="00DE6C99">
      <w:pPr>
        <w:shd w:val="clear" w:color="auto" w:fill="FFFFFF"/>
        <w:spacing w:after="120" w:line="360" w:lineRule="atLeast"/>
        <w:rPr>
          <w:rFonts w:ascii="Roboto" w:eastAsia="Times New Roman" w:hAnsi="Roboto" w:cs="Times New Roman"/>
          <w:color w:val="FFFFFF"/>
          <w:sz w:val="20"/>
        </w:rPr>
      </w:pPr>
      <w:r w:rsidRPr="001D6168">
        <w:rPr>
          <w:rFonts w:ascii="Roboto" w:eastAsia="Times New Roman" w:hAnsi="Roboto" w:cs="Times New Roman"/>
          <w:color w:val="000000"/>
          <w:sz w:val="24"/>
          <w:szCs w:val="24"/>
        </w:rPr>
        <w:t> </w:t>
      </w:r>
      <w:r w:rsidRPr="001D6168">
        <w:rPr>
          <w:rFonts w:ascii="Roboto" w:eastAsia="Times New Roman" w:hAnsi="Roboto" w:cs="Times New Roman"/>
          <w:color w:val="FFFFFF"/>
          <w:sz w:val="20"/>
        </w:rPr>
        <w:t>Текс</w:t>
      </w:r>
    </w:p>
    <w:p w:rsidR="001D6168" w:rsidRPr="00DE6C99" w:rsidRDefault="001D6168" w:rsidP="00DE6C99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616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</w:t>
      </w:r>
      <w:r w:rsidR="00DE6C99">
        <w:rPr>
          <w:rFonts w:ascii="Times New Roman" w:eastAsia="Times New Roman" w:hAnsi="Times New Roman" w:cs="Times New Roman"/>
          <w:color w:val="333333"/>
          <w:sz w:val="28"/>
          <w:szCs w:val="28"/>
        </w:rPr>
        <w:t>Ф</w:t>
      </w:r>
      <w:r w:rsidRPr="001D6168">
        <w:rPr>
          <w:rFonts w:ascii="Times New Roman" w:eastAsia="Times New Roman" w:hAnsi="Times New Roman" w:cs="Times New Roman"/>
          <w:color w:val="333333"/>
          <w:sz w:val="28"/>
          <w:szCs w:val="28"/>
        </w:rPr>
        <w:t>ирмы-однодневки» создаются для хищения и обналичивания денежных средств, уклонения от уплаты налогов, легализации преступных доходов и совершения других преступлений, угрожающих экономической безопасности и обороне государства.</w:t>
      </w:r>
    </w:p>
    <w:p w:rsidR="001D6168" w:rsidRPr="00DE6C99" w:rsidRDefault="001D6168" w:rsidP="00DE6C99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6168">
        <w:rPr>
          <w:rFonts w:ascii="Times New Roman" w:eastAsia="Times New Roman" w:hAnsi="Times New Roman" w:cs="Times New Roman"/>
          <w:color w:val="333333"/>
          <w:sz w:val="28"/>
          <w:szCs w:val="28"/>
        </w:rPr>
        <w:t>Как правило, для создания таких фирм, используются документы, удостоверяющие личность граждан, не собирающихся реально осуществлять предпринимательскую деятельность.</w:t>
      </w:r>
    </w:p>
    <w:p w:rsidR="001D6168" w:rsidRPr="00DE6C99" w:rsidRDefault="001D6168" w:rsidP="00DE6C99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6168">
        <w:rPr>
          <w:rFonts w:ascii="Times New Roman" w:eastAsia="Times New Roman" w:hAnsi="Times New Roman" w:cs="Times New Roman"/>
          <w:color w:val="333333"/>
          <w:sz w:val="28"/>
          <w:szCs w:val="28"/>
        </w:rPr>
        <w:t>Таким лицам выплачиваются некоторые суммы за использование их документов.</w:t>
      </w:r>
    </w:p>
    <w:p w:rsidR="001D6168" w:rsidRPr="00DE6C99" w:rsidRDefault="001D6168" w:rsidP="00DE6C99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6168">
        <w:rPr>
          <w:rFonts w:ascii="Times New Roman" w:eastAsia="Times New Roman" w:hAnsi="Times New Roman" w:cs="Times New Roman"/>
          <w:color w:val="333333"/>
          <w:sz w:val="28"/>
          <w:szCs w:val="28"/>
        </w:rPr>
        <w:t>Инициатор создания фирмы с гражданином, согласившимся за плату предоставить свои документы, посещают нотариуса и налоговую инспекцию, где подписывают документы, необходимые для регистрации их в качестве учредителя или руководителя юридического лица.</w:t>
      </w:r>
    </w:p>
    <w:p w:rsidR="001D6168" w:rsidRPr="00DE6C99" w:rsidRDefault="001D6168" w:rsidP="00DE6C99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6168">
        <w:rPr>
          <w:rFonts w:ascii="Times New Roman" w:eastAsia="Times New Roman" w:hAnsi="Times New Roman" w:cs="Times New Roman"/>
          <w:color w:val="333333"/>
          <w:sz w:val="28"/>
          <w:szCs w:val="28"/>
        </w:rPr>
        <w:t>Лицам, решившим таким образом подзаработать, следует знать, что предоставление документа, удостоверяющего личность, или выдача доверенности, если эти действия совершены для внесения в единый государственный реестр юридических лиц сведений о подставном лице образуют состав преступления, предусмотренного ч.1 ст.173.2 Уголовного кодекса РФ.</w:t>
      </w:r>
    </w:p>
    <w:p w:rsidR="001D6168" w:rsidRPr="00DE6C99" w:rsidRDefault="001D6168" w:rsidP="00DE6C99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6168">
        <w:rPr>
          <w:rFonts w:ascii="Times New Roman" w:eastAsia="Times New Roman" w:hAnsi="Times New Roman" w:cs="Times New Roman"/>
          <w:color w:val="333333"/>
          <w:sz w:val="28"/>
          <w:szCs w:val="28"/>
        </w:rPr>
        <w:t>Максимальное наказание за совершение данного преступления — исправительные работы на срок до двух лет.</w:t>
      </w:r>
    </w:p>
    <w:p w:rsidR="001D6168" w:rsidRPr="00DE6C99" w:rsidRDefault="001D6168" w:rsidP="00DE6C99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6168">
        <w:rPr>
          <w:rFonts w:ascii="Times New Roman" w:eastAsia="Times New Roman" w:hAnsi="Times New Roman" w:cs="Times New Roman"/>
          <w:color w:val="333333"/>
          <w:sz w:val="28"/>
          <w:szCs w:val="28"/>
        </w:rPr>
        <w:t>К уголовной ответственности привлекаются лица, достигшие возраста 16 лет.</w:t>
      </w:r>
    </w:p>
    <w:p w:rsidR="001D6168" w:rsidRPr="00DE6C99" w:rsidRDefault="001D6168" w:rsidP="00DE6C99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6168">
        <w:rPr>
          <w:rFonts w:ascii="Times New Roman" w:eastAsia="Times New Roman" w:hAnsi="Times New Roman" w:cs="Times New Roman"/>
          <w:color w:val="333333"/>
          <w:sz w:val="28"/>
          <w:szCs w:val="28"/>
        </w:rPr>
        <w:t>Кроме того, действия лиц, предлагающих стать руководителем «фирм-однодневок», квалифицируются по ч.2 ст.173.2 УК РФ (Приобретение документа, удостоверяющего личность, или использование персональных данных, полученных незаконным путем, если эти деяния совершены для внесения в единый государственный реестр юридических лиц сведений о подставном лице) и ст.</w:t>
      </w:r>
      <w:r w:rsidR="00DE6C9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D6168">
        <w:rPr>
          <w:rFonts w:ascii="Times New Roman" w:eastAsia="Times New Roman" w:hAnsi="Times New Roman" w:cs="Times New Roman"/>
          <w:color w:val="333333"/>
          <w:sz w:val="28"/>
          <w:szCs w:val="28"/>
        </w:rPr>
        <w:t>173.1 УК РФ (Незаконное образование (создание, реорганизация) юридического лица).</w:t>
      </w:r>
    </w:p>
    <w:p w:rsidR="001D6168" w:rsidRPr="00DE6C99" w:rsidRDefault="001D6168" w:rsidP="00DE6C99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6168">
        <w:rPr>
          <w:rFonts w:ascii="Times New Roman" w:eastAsia="Times New Roman" w:hAnsi="Times New Roman" w:cs="Times New Roman"/>
          <w:color w:val="333333"/>
          <w:sz w:val="28"/>
          <w:szCs w:val="28"/>
        </w:rPr>
        <w:t>Также предусмотрена уголовная ответственность по ст.187 УК РФ (Неправомерный оборот средств платежей).</w:t>
      </w:r>
    </w:p>
    <w:p w:rsidR="001D6168" w:rsidRPr="00DE6C99" w:rsidRDefault="001D6168" w:rsidP="00DE6C99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6168">
        <w:rPr>
          <w:rFonts w:ascii="Times New Roman" w:eastAsia="Times New Roman" w:hAnsi="Times New Roman" w:cs="Times New Roman"/>
          <w:color w:val="333333"/>
          <w:sz w:val="28"/>
          <w:szCs w:val="28"/>
        </w:rPr>
        <w:t>Санкция ст. 173.1 УК РФ предусматривает наказание в виде штрафа до 500 тысяч рублей или лишение свободы до 5 лет.</w:t>
      </w:r>
    </w:p>
    <w:p w:rsidR="00C82901" w:rsidRPr="00DE6C99" w:rsidRDefault="001D6168" w:rsidP="00DE6C99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6168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По ст.187 УК РФ предусмотрено наказание в виде принудительных работ сроком до пяти лет либо лишением свободы на срок до шести лет со штрафом в размере до трехсот тысяч рублей</w:t>
      </w:r>
    </w:p>
    <w:sectPr w:rsidR="00C82901" w:rsidRPr="00DE6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6168"/>
    <w:rsid w:val="001D6168"/>
    <w:rsid w:val="00C82901"/>
    <w:rsid w:val="00DE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7D4DB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1D6168"/>
  </w:style>
  <w:style w:type="character" w:customStyle="1" w:styleId="feeds-pagenavigationtooltip">
    <w:name w:val="feeds-page__navigation_tooltip"/>
    <w:basedOn w:val="a0"/>
    <w:rsid w:val="001D6168"/>
  </w:style>
  <w:style w:type="paragraph" w:styleId="a3">
    <w:name w:val="Normal (Web)"/>
    <w:basedOn w:val="a"/>
    <w:uiPriority w:val="99"/>
    <w:semiHidden/>
    <w:unhideWhenUsed/>
    <w:rsid w:val="001D61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2160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523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59745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775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7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1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2022-12-29T20:07:00Z</dcterms:created>
  <dcterms:modified xsi:type="dcterms:W3CDTF">2022-12-29T20:48:00Z</dcterms:modified>
</cp:coreProperties>
</file>