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6A09" w:rsidRDefault="00E15F04" w:rsidP="00454ADF">
      <w:pPr>
        <w:spacing w:after="0" w:line="240" w:lineRule="auto"/>
        <w:ind w:firstLine="709"/>
        <w:jc w:val="both"/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С 1 марта 2023 года порядок и сроки подписания акта приемки по капремонту многоквартирных домов будут устанавливать регионы</w:t>
      </w:r>
    </w:p>
    <w:p w:rsidR="00E15F04" w:rsidRPr="00454ADF" w:rsidRDefault="00E15F04" w:rsidP="00454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E15F04" w:rsidRDefault="00185685" w:rsidP="00E15F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15F04">
        <w:rPr>
          <w:sz w:val="28"/>
          <w:szCs w:val="28"/>
          <w:shd w:val="clear" w:color="auto" w:fill="FFFFFF"/>
        </w:rPr>
        <w:t xml:space="preserve">Прокуратура города </w:t>
      </w:r>
      <w:r w:rsidR="005557C4">
        <w:rPr>
          <w:sz w:val="28"/>
          <w:szCs w:val="28"/>
          <w:shd w:val="clear" w:color="auto" w:fill="FFFFFF"/>
        </w:rPr>
        <w:t>Североморска</w:t>
      </w:r>
      <w:r w:rsidRPr="00E15F04">
        <w:rPr>
          <w:sz w:val="28"/>
          <w:szCs w:val="28"/>
          <w:shd w:val="clear" w:color="auto" w:fill="FFFFFF"/>
        </w:rPr>
        <w:t xml:space="preserve"> разъясняет, что</w:t>
      </w:r>
      <w:r w:rsidR="00454ADF" w:rsidRPr="00E15F04">
        <w:rPr>
          <w:color w:val="333333"/>
          <w:sz w:val="28"/>
          <w:szCs w:val="28"/>
          <w:shd w:val="clear" w:color="auto" w:fill="FFFFFF"/>
        </w:rPr>
        <w:t xml:space="preserve"> </w:t>
      </w:r>
      <w:r w:rsidR="00E15F04" w:rsidRPr="00E15F04">
        <w:rPr>
          <w:color w:val="333333"/>
          <w:sz w:val="28"/>
          <w:szCs w:val="28"/>
          <w:shd w:val="clear" w:color="auto" w:fill="FFFFFF"/>
        </w:rPr>
        <w:t>Федеральным законом от 16 апреля 2022 г. № 100-ФЗ внесены изменения в статью 190 Жилищного кодекса Российской Федерации.    </w:t>
      </w:r>
    </w:p>
    <w:p w:rsidR="00E15F04" w:rsidRDefault="00E15F04" w:rsidP="00E15F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15F04">
        <w:rPr>
          <w:color w:val="333333"/>
          <w:sz w:val="28"/>
          <w:szCs w:val="28"/>
          <w:shd w:val="clear" w:color="auto" w:fill="FFFFFF"/>
        </w:rPr>
        <w:t>Согласно внесенным поправкам регионы наделены правом устанавливать своим нормативным правовым актом порядок и сроки подписания акта приемки оказанных услуг по капремонту общего имущества в многоквартирных домах. </w:t>
      </w:r>
    </w:p>
    <w:p w:rsidR="00E15F04" w:rsidRDefault="00E15F04" w:rsidP="00E15F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 w:rsidRPr="00E15F04">
        <w:rPr>
          <w:color w:val="333333"/>
          <w:sz w:val="28"/>
          <w:szCs w:val="28"/>
          <w:shd w:val="clear" w:color="auto" w:fill="FFFFFF"/>
        </w:rPr>
        <w:t>Они  же</w:t>
      </w:r>
      <w:proofErr w:type="gramEnd"/>
      <w:r w:rsidRPr="00E15F04">
        <w:rPr>
          <w:color w:val="333333"/>
          <w:sz w:val="28"/>
          <w:szCs w:val="28"/>
          <w:shd w:val="clear" w:color="auto" w:fill="FFFFFF"/>
        </w:rPr>
        <w:t xml:space="preserve"> будут определять и  порядок взаимодействия участников его подписания, в т. ч. с комиссией по приемке оказанных услуг и (или) выполненных работ.</w:t>
      </w:r>
    </w:p>
    <w:p w:rsidR="00E15F04" w:rsidRDefault="00E15F04" w:rsidP="00E15F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E15F04">
        <w:rPr>
          <w:color w:val="333333"/>
          <w:sz w:val="28"/>
          <w:szCs w:val="28"/>
          <w:shd w:val="clear" w:color="auto" w:fill="FFFFFF"/>
        </w:rPr>
        <w:t xml:space="preserve">Акт приемки должен быть подписан в том числе органом местного самоуправления и лицом, уполномоченным действовать от имени собственников </w:t>
      </w:r>
      <w:proofErr w:type="gramStart"/>
      <w:r w:rsidRPr="00E15F04">
        <w:rPr>
          <w:color w:val="333333"/>
          <w:sz w:val="28"/>
          <w:szCs w:val="28"/>
          <w:shd w:val="clear" w:color="auto" w:fill="FFFFFF"/>
        </w:rPr>
        <w:t>помещений, в случае, если</w:t>
      </w:r>
      <w:proofErr w:type="gramEnd"/>
      <w:r w:rsidRPr="00E15F04">
        <w:rPr>
          <w:color w:val="333333"/>
          <w:sz w:val="28"/>
          <w:szCs w:val="28"/>
          <w:shd w:val="clear" w:color="auto" w:fill="FFFFFF"/>
        </w:rPr>
        <w:t xml:space="preserve"> капремонт проводится на основании решения собственников.</w:t>
      </w:r>
    </w:p>
    <w:p w:rsidR="002E7CF5" w:rsidRPr="00E15F04" w:rsidRDefault="00E15F04" w:rsidP="00E15F0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15F04">
        <w:rPr>
          <w:color w:val="333333"/>
          <w:sz w:val="28"/>
          <w:szCs w:val="28"/>
          <w:shd w:val="clear" w:color="auto" w:fill="FFFFFF"/>
        </w:rPr>
        <w:t xml:space="preserve">Закон </w:t>
      </w:r>
      <w:r w:rsidR="005557C4">
        <w:rPr>
          <w:color w:val="333333"/>
          <w:sz w:val="28"/>
          <w:szCs w:val="28"/>
          <w:shd w:val="clear" w:color="auto" w:fill="FFFFFF"/>
        </w:rPr>
        <w:t>вступил</w:t>
      </w:r>
      <w:bookmarkStart w:id="0" w:name="_GoBack"/>
      <w:bookmarkEnd w:id="0"/>
      <w:r w:rsidRPr="00E15F04">
        <w:rPr>
          <w:color w:val="333333"/>
          <w:sz w:val="28"/>
          <w:szCs w:val="28"/>
          <w:shd w:val="clear" w:color="auto" w:fill="FFFFFF"/>
        </w:rPr>
        <w:t xml:space="preserve"> в силу с 1 марта 2023 года.</w:t>
      </w:r>
    </w:p>
    <w:sectPr w:rsidR="002E7CF5" w:rsidRPr="00E15F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267" w:rsidRDefault="00573267" w:rsidP="0029692B">
      <w:pPr>
        <w:spacing w:after="0" w:line="240" w:lineRule="auto"/>
      </w:pPr>
      <w:r>
        <w:separator/>
      </w:r>
    </w:p>
  </w:endnote>
  <w:endnote w:type="continuationSeparator" w:id="0">
    <w:p w:rsidR="00573267" w:rsidRDefault="00573267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267" w:rsidRDefault="00573267" w:rsidP="0029692B">
      <w:pPr>
        <w:spacing w:after="0" w:line="240" w:lineRule="auto"/>
      </w:pPr>
      <w:r>
        <w:separator/>
      </w:r>
    </w:p>
  </w:footnote>
  <w:footnote w:type="continuationSeparator" w:id="0">
    <w:p w:rsidR="00573267" w:rsidRDefault="00573267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4161D"/>
    <w:rsid w:val="00185685"/>
    <w:rsid w:val="001D6223"/>
    <w:rsid w:val="0029692B"/>
    <w:rsid w:val="002E7CF5"/>
    <w:rsid w:val="00400A0A"/>
    <w:rsid w:val="00454ADF"/>
    <w:rsid w:val="00462360"/>
    <w:rsid w:val="004970ED"/>
    <w:rsid w:val="00505D97"/>
    <w:rsid w:val="005557C4"/>
    <w:rsid w:val="00573267"/>
    <w:rsid w:val="005B27D1"/>
    <w:rsid w:val="006D569B"/>
    <w:rsid w:val="007C07C1"/>
    <w:rsid w:val="008215EE"/>
    <w:rsid w:val="00A86A94"/>
    <w:rsid w:val="00B26A09"/>
    <w:rsid w:val="00B337FF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6A21F"/>
  <w15:docId w15:val="{7CB2155F-4F21-4DD1-A880-F286B547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2022-06-06T08:55:00Z</dcterms:created>
  <dcterms:modified xsi:type="dcterms:W3CDTF">2022-12-23T09:09:00Z</dcterms:modified>
</cp:coreProperties>
</file>