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0E6B1" w14:textId="0E80EA73" w:rsidR="008F14B7" w:rsidRDefault="008F14B7" w:rsidP="0089719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г. Североморска о новых правилах </w:t>
      </w:r>
      <w:r w:rsidR="00897199">
        <w:rPr>
          <w:rFonts w:ascii="Times New Roman" w:hAnsi="Times New Roman" w:cs="Times New Roman"/>
          <w:sz w:val="28"/>
          <w:szCs w:val="28"/>
        </w:rPr>
        <w:t>рефинансирования ипотеки, на жилье, приобретенное с использованием средств материнского капитала</w:t>
      </w:r>
    </w:p>
    <w:p w14:paraId="7D050D15" w14:textId="77777777" w:rsidR="008F14B7" w:rsidRDefault="008F14B7" w:rsidP="008F14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D71620C" w14:textId="0DA92DEF" w:rsidR="008F14B7" w:rsidRPr="008F14B7" w:rsidRDefault="008F14B7" w:rsidP="008F14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B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16.04.2021 </w:t>
      </w:r>
      <w:r w:rsidR="00897199">
        <w:rPr>
          <w:rFonts w:ascii="Times New Roman" w:hAnsi="Times New Roman" w:cs="Times New Roman"/>
          <w:sz w:val="28"/>
          <w:szCs w:val="28"/>
        </w:rPr>
        <w:t>№</w:t>
      </w:r>
      <w:r w:rsidRPr="008F14B7">
        <w:rPr>
          <w:rFonts w:ascii="Times New Roman" w:hAnsi="Times New Roman" w:cs="Times New Roman"/>
          <w:sz w:val="28"/>
          <w:szCs w:val="28"/>
        </w:rPr>
        <w:t xml:space="preserve"> 603 признан утратившим силу подпункт «г» пункта 15(1) Правил направления средств (части средств) материнского (семейного) капитала на улучшение жилищных условий, </w:t>
      </w:r>
      <w:r w:rsidRPr="008F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 постановлением Правительства Российской Федерации от 12 декабря 2007 г. № 862</w:t>
      </w:r>
    </w:p>
    <w:p w14:paraId="7E254EA6" w14:textId="7CC4EB2E" w:rsidR="008F14B7" w:rsidRPr="008F14B7" w:rsidRDefault="008F14B7" w:rsidP="008F14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Ранее, лицо, получившее сертификат,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Pr="008F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F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оформить жилое помещение, приобретенное с использованием средств материнского (семейного) капитала, в общую собственность с определением размера долей</w:t>
      </w:r>
      <w:r w:rsidR="0089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 детей </w:t>
      </w:r>
      <w:r w:rsidRPr="008F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6 месяцев после снятия обременения с жилого помещения - в случае приобретения или строительства жилого помещения с использованием ипотечного кредита (займа).</w:t>
      </w:r>
    </w:p>
    <w:p w14:paraId="6D29E855" w14:textId="7B57FA8D" w:rsidR="008F14B7" w:rsidRPr="008F14B7" w:rsidRDefault="008F14B7" w:rsidP="008F14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положение приводило к тому, что рефинансирующий банк получал в залог квартиру, собственниками которой в том числе являлись несовершеннолетние граждане, что зачастую являлось причиной отказа банков в рефинансировании ипотеки с материнским капиталом.</w:t>
      </w:r>
    </w:p>
    <w:p w14:paraId="7933F811" w14:textId="38D3C94B" w:rsidR="008F14B7" w:rsidRPr="008F14B7" w:rsidRDefault="008F14B7" w:rsidP="008F14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семьи смогут оформлять на детей квартиру, приобретенную с использованием средств материнского капитала, после полного погашения кредита, предоставленного банком, рефинансировавшим ипотеку.</w:t>
      </w:r>
    </w:p>
    <w:p w14:paraId="443E38EF" w14:textId="0A122B72" w:rsidR="008F14B7" w:rsidRDefault="008F14B7" w:rsidP="008F14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вступят в силу 28.04.2021.</w:t>
      </w:r>
    </w:p>
    <w:p w14:paraId="76197C7E" w14:textId="4AC9E3EF" w:rsidR="00274138" w:rsidRDefault="00274138" w:rsidP="008F14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816EFA" w14:textId="77777777" w:rsidR="00274138" w:rsidRPr="00274138" w:rsidRDefault="00274138" w:rsidP="00274138">
      <w:pPr>
        <w:widowControl w:val="0"/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0008976"/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г. Североморска</w:t>
      </w:r>
    </w:p>
    <w:p w14:paraId="3F8B3DE5" w14:textId="77777777" w:rsidR="00274138" w:rsidRPr="00274138" w:rsidRDefault="00274138" w:rsidP="00274138">
      <w:pPr>
        <w:widowControl w:val="0"/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</w:t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Ю.Н. Шипов</w:t>
      </w:r>
      <w:bookmarkEnd w:id="0"/>
    </w:p>
    <w:p w14:paraId="5BD24232" w14:textId="77777777" w:rsidR="00274138" w:rsidRPr="00274138" w:rsidRDefault="00274138" w:rsidP="00274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A32E6" w14:textId="77777777" w:rsidR="00274138" w:rsidRPr="008F14B7" w:rsidRDefault="00274138" w:rsidP="008F14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14:paraId="46E1E85B" w14:textId="2E53DFC7" w:rsidR="00A75DC1" w:rsidRDefault="00274138" w:rsidP="008F14B7"/>
    <w:p w14:paraId="62BC9761" w14:textId="77777777" w:rsidR="00897199" w:rsidRDefault="00897199" w:rsidP="008F14B7"/>
    <w:p w14:paraId="39AFFE19" w14:textId="77777777" w:rsidR="008F14B7" w:rsidRDefault="008F14B7" w:rsidP="008F14B7"/>
    <w:sectPr w:rsidR="008F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A2"/>
    <w:rsid w:val="00274138"/>
    <w:rsid w:val="00320DD0"/>
    <w:rsid w:val="00897199"/>
    <w:rsid w:val="008F14B7"/>
    <w:rsid w:val="009B6BA2"/>
    <w:rsid w:val="00C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12F9"/>
  <w15:chartTrackingRefBased/>
  <w15:docId w15:val="{4D5B98BC-E2BA-4F5B-B11F-ACD114D0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Оксана Сергеевна</dc:creator>
  <cp:keywords/>
  <dc:description/>
  <cp:lastModifiedBy>Скворцова Оксана Сергеевна</cp:lastModifiedBy>
  <cp:revision>3</cp:revision>
  <dcterms:created xsi:type="dcterms:W3CDTF">2021-04-22T15:57:00Z</dcterms:created>
  <dcterms:modified xsi:type="dcterms:W3CDTF">2021-04-22T17:28:00Z</dcterms:modified>
</cp:coreProperties>
</file>